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D5B3" w14:textId="77777777" w:rsidR="0035378A" w:rsidRPr="00E175B1" w:rsidRDefault="0035378A">
      <w:pPr>
        <w:spacing w:after="0" w:line="240" w:lineRule="auto"/>
        <w:rPr>
          <w:rFonts w:ascii="Times New Roman" w:eastAsia="Times New Roman" w:hAnsi="Times New Roman" w:cs="Times New Roman"/>
          <w:sz w:val="24"/>
          <w:szCs w:val="24"/>
        </w:rPr>
      </w:pPr>
    </w:p>
    <w:p w14:paraId="6DD68D77" w14:textId="77777777" w:rsidR="00D72F6A" w:rsidRPr="00E175B1" w:rsidRDefault="00D72F6A" w:rsidP="005F2326">
      <w:pPr>
        <w:spacing w:after="0"/>
        <w:rPr>
          <w:rFonts w:ascii="Times New Roman" w:eastAsia="Times New Roman" w:hAnsi="Times New Roman" w:cs="Times New Roman"/>
          <w:b/>
          <w:bCs/>
          <w:sz w:val="24"/>
          <w:szCs w:val="24"/>
        </w:rPr>
      </w:pPr>
    </w:p>
    <w:p w14:paraId="2AAF8874" w14:textId="7464DE48" w:rsidR="00872F9F" w:rsidRPr="00E175B1" w:rsidRDefault="00494E07" w:rsidP="00A516FD">
      <w:pPr>
        <w:spacing w:after="0"/>
        <w:rPr>
          <w:rFonts w:ascii="Times New Roman" w:eastAsia="Times New Roman" w:hAnsi="Times New Roman" w:cs="Times New Roman"/>
          <w:sz w:val="24"/>
          <w:szCs w:val="24"/>
        </w:rPr>
      </w:pPr>
      <w:r w:rsidRPr="00E175B1">
        <w:rPr>
          <w:rFonts w:ascii="Times New Roman" w:eastAsia="Times New Roman" w:hAnsi="Times New Roman" w:cs="Times New Roman"/>
          <w:sz w:val="24"/>
          <w:szCs w:val="24"/>
        </w:rPr>
        <w:t>Kultuuriministe</w:t>
      </w:r>
      <w:r w:rsidR="00FF5078">
        <w:rPr>
          <w:rFonts w:ascii="Times New Roman" w:eastAsia="Times New Roman" w:hAnsi="Times New Roman" w:cs="Times New Roman"/>
          <w:sz w:val="24"/>
          <w:szCs w:val="24"/>
        </w:rPr>
        <w:t>e</w:t>
      </w:r>
      <w:r w:rsidRPr="00E175B1">
        <w:rPr>
          <w:rFonts w:ascii="Times New Roman" w:eastAsia="Times New Roman" w:hAnsi="Times New Roman" w:cs="Times New Roman"/>
          <w:sz w:val="24"/>
          <w:szCs w:val="24"/>
        </w:rPr>
        <w:t>r</w:t>
      </w:r>
      <w:r w:rsidR="00FF5078">
        <w:rPr>
          <w:rFonts w:ascii="Times New Roman" w:eastAsia="Times New Roman" w:hAnsi="Times New Roman" w:cs="Times New Roman"/>
          <w:sz w:val="24"/>
          <w:szCs w:val="24"/>
        </w:rPr>
        <w:t>ium</w:t>
      </w:r>
      <w:r w:rsidR="0030331F" w:rsidRPr="00E175B1">
        <w:rPr>
          <w:rFonts w:ascii="Times New Roman" w:eastAsia="Times New Roman" w:hAnsi="Times New Roman" w:cs="Times New Roman"/>
          <w:sz w:val="24"/>
          <w:szCs w:val="24"/>
        </w:rPr>
        <w:tab/>
      </w:r>
      <w:r w:rsidR="0030331F" w:rsidRPr="00E175B1">
        <w:rPr>
          <w:rFonts w:ascii="Times New Roman" w:eastAsia="Times New Roman" w:hAnsi="Times New Roman" w:cs="Times New Roman"/>
          <w:sz w:val="24"/>
          <w:szCs w:val="24"/>
        </w:rPr>
        <w:tab/>
      </w:r>
      <w:r w:rsidR="0030331F" w:rsidRPr="00E175B1">
        <w:rPr>
          <w:rFonts w:ascii="Times New Roman" w:eastAsia="Times New Roman" w:hAnsi="Times New Roman" w:cs="Times New Roman"/>
          <w:sz w:val="24"/>
          <w:szCs w:val="24"/>
        </w:rPr>
        <w:tab/>
      </w:r>
      <w:r w:rsidR="00872F9F" w:rsidRPr="00E175B1">
        <w:rPr>
          <w:rFonts w:ascii="Times New Roman" w:eastAsia="Times New Roman" w:hAnsi="Times New Roman" w:cs="Times New Roman"/>
          <w:sz w:val="24"/>
          <w:szCs w:val="24"/>
        </w:rPr>
        <w:tab/>
      </w:r>
      <w:r w:rsidR="00872F9F" w:rsidRPr="00E175B1">
        <w:rPr>
          <w:rFonts w:ascii="Times New Roman" w:eastAsia="Times New Roman" w:hAnsi="Times New Roman" w:cs="Times New Roman"/>
          <w:sz w:val="24"/>
          <w:szCs w:val="24"/>
        </w:rPr>
        <w:tab/>
      </w:r>
      <w:r w:rsidR="00071035" w:rsidRPr="00E175B1">
        <w:rPr>
          <w:rFonts w:ascii="Times New Roman" w:eastAsia="Times New Roman" w:hAnsi="Times New Roman" w:cs="Times New Roman"/>
          <w:sz w:val="24"/>
          <w:szCs w:val="24"/>
        </w:rPr>
        <w:tab/>
      </w:r>
      <w:r w:rsidR="00742761">
        <w:rPr>
          <w:rFonts w:ascii="Times New Roman" w:eastAsia="Times New Roman" w:hAnsi="Times New Roman" w:cs="Times New Roman"/>
          <w:sz w:val="24"/>
          <w:szCs w:val="24"/>
        </w:rPr>
        <w:t xml:space="preserve">Teie: </w:t>
      </w:r>
      <w:r w:rsidR="00A516FD" w:rsidRPr="00A516FD">
        <w:rPr>
          <w:rFonts w:ascii="Times New Roman" w:eastAsia="Times New Roman" w:hAnsi="Times New Roman" w:cs="Times New Roman"/>
          <w:sz w:val="24"/>
          <w:szCs w:val="24"/>
        </w:rPr>
        <w:t>30.06.2025</w:t>
      </w:r>
      <w:r w:rsidR="00A516FD">
        <w:rPr>
          <w:rFonts w:ascii="Times New Roman" w:eastAsia="Times New Roman" w:hAnsi="Times New Roman" w:cs="Times New Roman"/>
          <w:sz w:val="24"/>
          <w:szCs w:val="24"/>
        </w:rPr>
        <w:t xml:space="preserve"> </w:t>
      </w:r>
      <w:r w:rsidR="00A516FD" w:rsidRPr="00A516FD">
        <w:rPr>
          <w:rFonts w:ascii="Times New Roman" w:eastAsia="Times New Roman" w:hAnsi="Times New Roman" w:cs="Times New Roman"/>
          <w:sz w:val="24"/>
          <w:szCs w:val="24"/>
        </w:rPr>
        <w:t>nr 1-11/708-1</w:t>
      </w:r>
    </w:p>
    <w:p w14:paraId="2B12A016" w14:textId="451DC169" w:rsidR="00872F9F" w:rsidRDefault="00E175B1" w:rsidP="00872F9F">
      <w:pPr>
        <w:spacing w:after="0"/>
        <w:rPr>
          <w:rFonts w:ascii="Times New Roman" w:eastAsia="Times New Roman" w:hAnsi="Times New Roman" w:cs="Times New Roman"/>
          <w:sz w:val="24"/>
          <w:szCs w:val="24"/>
        </w:rPr>
      </w:pPr>
      <w:hyperlink r:id="rId9" w:history="1">
        <w:r w:rsidRPr="00A54E58">
          <w:rPr>
            <w:rStyle w:val="Hyperlink"/>
            <w:rFonts w:ascii="Times New Roman" w:hAnsi="Times New Roman" w:cs="Times New Roman"/>
            <w:sz w:val="24"/>
            <w:szCs w:val="24"/>
          </w:rPr>
          <w:t>info@kultuuriministeerium.ee</w:t>
        </w:r>
      </w:hyperlink>
      <w:r>
        <w:rPr>
          <w:rFonts w:ascii="Times New Roman" w:hAnsi="Times New Roman" w:cs="Times New Roman"/>
          <w:sz w:val="24"/>
          <w:szCs w:val="24"/>
        </w:rPr>
        <w:t xml:space="preserve"> </w:t>
      </w:r>
      <w:r w:rsidR="00872F9F" w:rsidRPr="00E175B1">
        <w:rPr>
          <w:rFonts w:ascii="Times New Roman" w:eastAsia="Times New Roman" w:hAnsi="Times New Roman" w:cs="Times New Roman"/>
          <w:sz w:val="24"/>
          <w:szCs w:val="24"/>
        </w:rPr>
        <w:tab/>
      </w:r>
      <w:r w:rsidR="00872F9F" w:rsidRPr="00E175B1">
        <w:rPr>
          <w:rFonts w:ascii="Times New Roman" w:eastAsia="Times New Roman" w:hAnsi="Times New Roman" w:cs="Times New Roman"/>
          <w:sz w:val="24"/>
          <w:szCs w:val="24"/>
        </w:rPr>
        <w:tab/>
      </w:r>
      <w:r w:rsidR="00872F9F" w:rsidRPr="00E175B1">
        <w:rPr>
          <w:rFonts w:ascii="Times New Roman" w:eastAsia="Times New Roman" w:hAnsi="Times New Roman" w:cs="Times New Roman"/>
          <w:sz w:val="24"/>
          <w:szCs w:val="24"/>
        </w:rPr>
        <w:tab/>
      </w:r>
      <w:r w:rsidR="00872F9F" w:rsidRPr="00E175B1">
        <w:rPr>
          <w:rFonts w:ascii="Times New Roman" w:eastAsia="Times New Roman" w:hAnsi="Times New Roman" w:cs="Times New Roman"/>
          <w:sz w:val="24"/>
          <w:szCs w:val="24"/>
        </w:rPr>
        <w:tab/>
      </w:r>
      <w:r w:rsidR="00742761" w:rsidRPr="00E175B1">
        <w:rPr>
          <w:rFonts w:ascii="Times New Roman" w:eastAsia="Times New Roman" w:hAnsi="Times New Roman" w:cs="Times New Roman"/>
          <w:sz w:val="24"/>
          <w:szCs w:val="24"/>
        </w:rPr>
        <w:t xml:space="preserve">Meie: </w:t>
      </w:r>
      <w:r w:rsidR="00A516FD">
        <w:rPr>
          <w:rFonts w:ascii="Times New Roman" w:eastAsia="Times New Roman" w:hAnsi="Times New Roman" w:cs="Times New Roman"/>
          <w:sz w:val="24"/>
          <w:szCs w:val="24"/>
        </w:rPr>
        <w:t>23.07.</w:t>
      </w:r>
      <w:r w:rsidR="00742761" w:rsidRPr="00E175B1">
        <w:rPr>
          <w:rFonts w:ascii="Times New Roman" w:eastAsia="Times New Roman" w:hAnsi="Times New Roman" w:cs="Times New Roman"/>
          <w:sz w:val="24"/>
          <w:szCs w:val="24"/>
        </w:rPr>
        <w:t>2025 nr</w:t>
      </w:r>
      <w:r w:rsidR="00A516FD">
        <w:rPr>
          <w:rFonts w:ascii="Times New Roman" w:eastAsia="Times New Roman" w:hAnsi="Times New Roman" w:cs="Times New Roman"/>
          <w:sz w:val="24"/>
          <w:szCs w:val="24"/>
        </w:rPr>
        <w:t xml:space="preserve"> </w:t>
      </w:r>
      <w:r w:rsidR="0084258D">
        <w:rPr>
          <w:rFonts w:ascii="Times New Roman" w:eastAsia="Times New Roman" w:hAnsi="Times New Roman" w:cs="Times New Roman"/>
          <w:sz w:val="24"/>
          <w:szCs w:val="24"/>
        </w:rPr>
        <w:t>43</w:t>
      </w:r>
    </w:p>
    <w:p w14:paraId="36769DB0" w14:textId="7DBD156D" w:rsidR="00A516FD" w:rsidRDefault="00A516FD" w:rsidP="0097549C">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Rahandusministeerium</w:t>
      </w:r>
    </w:p>
    <w:p w14:paraId="4DD217ED" w14:textId="7E377B2E" w:rsidR="00A516FD" w:rsidRPr="00E175B1" w:rsidRDefault="00A516FD" w:rsidP="00872F9F">
      <w:pPr>
        <w:spacing w:after="0"/>
        <w:rPr>
          <w:rFonts w:ascii="Times New Roman" w:eastAsia="Times New Roman" w:hAnsi="Times New Roman" w:cs="Times New Roman"/>
          <w:sz w:val="24"/>
          <w:szCs w:val="24"/>
        </w:rPr>
      </w:pPr>
      <w:hyperlink r:id="rId10" w:history="1">
        <w:r w:rsidRPr="0061629B">
          <w:rPr>
            <w:rStyle w:val="Hyperlink"/>
            <w:rFonts w:ascii="Times New Roman" w:eastAsia="Times New Roman" w:hAnsi="Times New Roman" w:cs="Times New Roman"/>
            <w:sz w:val="24"/>
            <w:szCs w:val="24"/>
          </w:rPr>
          <w:t>info@fin.ee</w:t>
        </w:r>
      </w:hyperlink>
      <w:r>
        <w:rPr>
          <w:rFonts w:ascii="Times New Roman" w:eastAsia="Times New Roman" w:hAnsi="Times New Roman" w:cs="Times New Roman"/>
          <w:sz w:val="24"/>
          <w:szCs w:val="24"/>
        </w:rPr>
        <w:t xml:space="preserve"> </w:t>
      </w:r>
    </w:p>
    <w:p w14:paraId="457FD5B6" w14:textId="383624B5" w:rsidR="0035378A" w:rsidRPr="00E175B1" w:rsidRDefault="00872F9F" w:rsidP="005F2326">
      <w:pPr>
        <w:spacing w:after="0"/>
        <w:rPr>
          <w:rFonts w:ascii="Times New Roman" w:eastAsia="Times New Roman" w:hAnsi="Times New Roman" w:cs="Times New Roman"/>
          <w:sz w:val="24"/>
          <w:szCs w:val="24"/>
        </w:rPr>
      </w:pPr>
      <w:r w:rsidRPr="00E175B1">
        <w:rPr>
          <w:rFonts w:ascii="Times New Roman" w:eastAsia="Times New Roman" w:hAnsi="Times New Roman" w:cs="Times New Roman"/>
          <w:b/>
          <w:bCs/>
          <w:sz w:val="24"/>
          <w:szCs w:val="24"/>
        </w:rPr>
        <w:tab/>
      </w:r>
      <w:r w:rsidRPr="00E175B1">
        <w:rPr>
          <w:rFonts w:ascii="Times New Roman" w:eastAsia="Times New Roman" w:hAnsi="Times New Roman" w:cs="Times New Roman"/>
          <w:b/>
          <w:bCs/>
          <w:sz w:val="24"/>
          <w:szCs w:val="24"/>
        </w:rPr>
        <w:tab/>
      </w:r>
      <w:r w:rsidRPr="00E175B1">
        <w:rPr>
          <w:rFonts w:ascii="Times New Roman" w:eastAsia="Times New Roman" w:hAnsi="Times New Roman" w:cs="Times New Roman"/>
          <w:b/>
          <w:bCs/>
          <w:sz w:val="24"/>
          <w:szCs w:val="24"/>
        </w:rPr>
        <w:tab/>
      </w:r>
      <w:r w:rsidRPr="00E175B1">
        <w:rPr>
          <w:rFonts w:ascii="Times New Roman" w:eastAsia="Times New Roman" w:hAnsi="Times New Roman" w:cs="Times New Roman"/>
          <w:b/>
          <w:bCs/>
          <w:sz w:val="24"/>
          <w:szCs w:val="24"/>
        </w:rPr>
        <w:tab/>
      </w:r>
      <w:r w:rsidR="007945D6" w:rsidRPr="00E175B1">
        <w:rPr>
          <w:rFonts w:ascii="Times New Roman" w:eastAsia="Times New Roman" w:hAnsi="Times New Roman" w:cs="Times New Roman"/>
          <w:b/>
          <w:bCs/>
          <w:sz w:val="24"/>
          <w:szCs w:val="24"/>
        </w:rPr>
        <w:tab/>
      </w:r>
      <w:r w:rsidR="007945D6" w:rsidRPr="00E175B1">
        <w:rPr>
          <w:rFonts w:ascii="Times New Roman" w:eastAsia="Times New Roman" w:hAnsi="Times New Roman" w:cs="Times New Roman"/>
          <w:b/>
          <w:bCs/>
          <w:sz w:val="24"/>
          <w:szCs w:val="24"/>
        </w:rPr>
        <w:tab/>
      </w:r>
      <w:r w:rsidR="00BC44A7" w:rsidRPr="00E175B1">
        <w:rPr>
          <w:rFonts w:ascii="Times New Roman" w:eastAsia="Times New Roman" w:hAnsi="Times New Roman" w:cs="Times New Roman"/>
          <w:b/>
          <w:bCs/>
          <w:sz w:val="24"/>
          <w:szCs w:val="24"/>
        </w:rPr>
        <w:tab/>
      </w:r>
      <w:r w:rsidR="00221503" w:rsidRPr="00E175B1">
        <w:rPr>
          <w:rFonts w:ascii="Times New Roman" w:eastAsia="Times New Roman" w:hAnsi="Times New Roman" w:cs="Times New Roman"/>
          <w:b/>
          <w:bCs/>
          <w:sz w:val="24"/>
          <w:szCs w:val="24"/>
        </w:rPr>
        <w:tab/>
      </w:r>
      <w:hyperlink r:id="rId11" w:history="1"/>
      <w:r w:rsidR="00A12FAB" w:rsidRPr="00E175B1">
        <w:rPr>
          <w:rStyle w:val="Hyperlink"/>
          <w:rFonts w:ascii="Times New Roman" w:eastAsia="Times New Roman" w:hAnsi="Times New Roman" w:cs="Times New Roman"/>
          <w:bCs/>
          <w:color w:val="auto"/>
          <w:sz w:val="24"/>
          <w:szCs w:val="24"/>
          <w:u w:val="none"/>
        </w:rPr>
        <w:tab/>
      </w:r>
      <w:r w:rsidR="00A12FAB" w:rsidRPr="00E175B1">
        <w:rPr>
          <w:rStyle w:val="Hyperlink"/>
          <w:rFonts w:ascii="Times New Roman" w:eastAsia="Times New Roman" w:hAnsi="Times New Roman" w:cs="Times New Roman"/>
          <w:bCs/>
          <w:color w:val="auto"/>
          <w:sz w:val="24"/>
          <w:szCs w:val="24"/>
          <w:u w:val="none"/>
        </w:rPr>
        <w:tab/>
      </w:r>
      <w:r w:rsidR="00221503" w:rsidRPr="00E175B1">
        <w:rPr>
          <w:rFonts w:ascii="Times New Roman" w:eastAsia="Times New Roman" w:hAnsi="Times New Roman" w:cs="Times New Roman"/>
          <w:b/>
          <w:sz w:val="24"/>
          <w:szCs w:val="24"/>
        </w:rPr>
        <w:tab/>
      </w:r>
      <w:r w:rsidR="00221503" w:rsidRPr="00E175B1">
        <w:rPr>
          <w:rFonts w:ascii="Times New Roman" w:eastAsia="Times New Roman" w:hAnsi="Times New Roman" w:cs="Times New Roman"/>
          <w:b/>
          <w:sz w:val="24"/>
          <w:szCs w:val="24"/>
        </w:rPr>
        <w:tab/>
      </w:r>
      <w:r w:rsidR="00221503" w:rsidRPr="00E175B1">
        <w:rPr>
          <w:rFonts w:ascii="Times New Roman" w:eastAsia="Times New Roman" w:hAnsi="Times New Roman" w:cs="Times New Roman"/>
          <w:b/>
          <w:sz w:val="24"/>
          <w:szCs w:val="24"/>
        </w:rPr>
        <w:tab/>
      </w:r>
      <w:r w:rsidR="00221503" w:rsidRPr="00E175B1">
        <w:rPr>
          <w:rFonts w:ascii="Times New Roman" w:eastAsia="Times New Roman" w:hAnsi="Times New Roman" w:cs="Times New Roman"/>
          <w:sz w:val="24"/>
          <w:szCs w:val="24"/>
        </w:rPr>
        <w:tab/>
      </w:r>
    </w:p>
    <w:p w14:paraId="00EDA02E" w14:textId="327D35A0" w:rsidR="00E175B1" w:rsidRPr="00201C72" w:rsidRDefault="00E175B1" w:rsidP="00F655B4">
      <w:pPr>
        <w:jc w:val="both"/>
        <w:rPr>
          <w:rFonts w:ascii="Times New Roman" w:hAnsi="Times New Roman" w:cs="Times New Roman"/>
          <w:b/>
          <w:bCs/>
          <w:sz w:val="24"/>
          <w:szCs w:val="24"/>
        </w:rPr>
      </w:pPr>
      <w:r w:rsidRPr="00E175B1">
        <w:rPr>
          <w:rFonts w:ascii="Times New Roman" w:hAnsi="Times New Roman" w:cs="Times New Roman"/>
          <w:b/>
          <w:bCs/>
          <w:sz w:val="24"/>
          <w:szCs w:val="24"/>
        </w:rPr>
        <w:t>Eesti Puuetega Inimeste Ko</w:t>
      </w:r>
      <w:r w:rsidRPr="00201C72">
        <w:rPr>
          <w:rFonts w:ascii="Times New Roman" w:hAnsi="Times New Roman" w:cs="Times New Roman"/>
          <w:b/>
          <w:bCs/>
          <w:sz w:val="24"/>
          <w:szCs w:val="24"/>
        </w:rPr>
        <w:t xml:space="preserve">ja (EPIKoja) </w:t>
      </w:r>
      <w:r w:rsidR="00E6011A">
        <w:rPr>
          <w:rFonts w:ascii="Times New Roman" w:hAnsi="Times New Roman" w:cs="Times New Roman"/>
          <w:b/>
          <w:bCs/>
          <w:sz w:val="24"/>
          <w:szCs w:val="24"/>
        </w:rPr>
        <w:t xml:space="preserve">tähelepanekud </w:t>
      </w:r>
      <w:r w:rsidR="00F655B4" w:rsidRPr="00F655B4">
        <w:rPr>
          <w:rFonts w:ascii="Times New Roman" w:hAnsi="Times New Roman" w:cs="Times New Roman"/>
          <w:b/>
          <w:bCs/>
          <w:sz w:val="24"/>
          <w:szCs w:val="24"/>
        </w:rPr>
        <w:t>Kultuuriministri 25. mai 2020. a määruse nr 13 „Muuseumiprojektide toetamise tingimused ja kord“ muutmi</w:t>
      </w:r>
      <w:r w:rsidR="00F655B4">
        <w:rPr>
          <w:rFonts w:ascii="Times New Roman" w:hAnsi="Times New Roman" w:cs="Times New Roman"/>
          <w:b/>
          <w:bCs/>
          <w:sz w:val="24"/>
          <w:szCs w:val="24"/>
        </w:rPr>
        <w:t>sele</w:t>
      </w:r>
    </w:p>
    <w:p w14:paraId="778C790D" w14:textId="4B1540FC" w:rsidR="00E175B1" w:rsidRDefault="00E175B1" w:rsidP="009C4F11">
      <w:pPr>
        <w:spacing w:line="360" w:lineRule="auto"/>
        <w:jc w:val="both"/>
        <w:rPr>
          <w:rFonts w:ascii="Times New Roman" w:hAnsi="Times New Roman" w:cs="Times New Roman"/>
          <w:sz w:val="24"/>
          <w:szCs w:val="24"/>
        </w:rPr>
      </w:pPr>
      <w:r>
        <w:rPr>
          <w:rFonts w:ascii="Times New Roman" w:hAnsi="Times New Roman" w:cs="Times New Roman"/>
          <w:sz w:val="24"/>
          <w:szCs w:val="24"/>
        </w:rPr>
        <w:t>EPIKo</w:t>
      </w:r>
      <w:r w:rsidRPr="00E175B1">
        <w:rPr>
          <w:rFonts w:ascii="Times New Roman" w:hAnsi="Times New Roman" w:cs="Times New Roman"/>
          <w:sz w:val="24"/>
          <w:szCs w:val="24"/>
        </w:rPr>
        <w:t xml:space="preserve">da on pühendunud sellele, et ühiskonnas peetavad arutelud ja tegevused oleksid kaasavad ning ligipääsetavad kõigile, sealhulgas puuetega inimestele, kes vajavad ligipääsetavuse erilahendusi. </w:t>
      </w:r>
    </w:p>
    <w:p w14:paraId="24E5F344" w14:textId="58C2744B" w:rsidR="0078107E" w:rsidRPr="00ED6320" w:rsidRDefault="00ED6320" w:rsidP="009C4F11">
      <w:pPr>
        <w:spacing w:line="360" w:lineRule="auto"/>
        <w:jc w:val="both"/>
        <w:rPr>
          <w:rFonts w:ascii="Times New Roman" w:hAnsi="Times New Roman" w:cs="Times New Roman"/>
          <w:sz w:val="24"/>
          <w:szCs w:val="24"/>
        </w:rPr>
      </w:pPr>
      <w:r>
        <w:rPr>
          <w:rFonts w:ascii="Times New Roman" w:hAnsi="Times New Roman" w:cs="Times New Roman"/>
          <w:sz w:val="24"/>
          <w:szCs w:val="24"/>
        </w:rPr>
        <w:t>Täna</w:t>
      </w:r>
      <w:r w:rsidR="0028142C">
        <w:rPr>
          <w:rFonts w:ascii="Times New Roman" w:hAnsi="Times New Roman" w:cs="Times New Roman"/>
          <w:sz w:val="24"/>
          <w:szCs w:val="24"/>
        </w:rPr>
        <w:t>me</w:t>
      </w:r>
      <w:r w:rsidRPr="00ED6320">
        <w:rPr>
          <w:rFonts w:ascii="Times New Roman" w:hAnsi="Times New Roman" w:cs="Times New Roman"/>
          <w:sz w:val="24"/>
          <w:szCs w:val="24"/>
        </w:rPr>
        <w:t xml:space="preserve"> Kultuuriministeerium</w:t>
      </w:r>
      <w:r w:rsidR="007C3308">
        <w:rPr>
          <w:rFonts w:ascii="Times New Roman" w:hAnsi="Times New Roman" w:cs="Times New Roman"/>
          <w:sz w:val="24"/>
          <w:szCs w:val="24"/>
        </w:rPr>
        <w:t>i</w:t>
      </w:r>
      <w:r w:rsidRPr="00ED6320">
        <w:rPr>
          <w:rFonts w:ascii="Times New Roman" w:hAnsi="Times New Roman" w:cs="Times New Roman"/>
          <w:sz w:val="24"/>
          <w:szCs w:val="24"/>
        </w:rPr>
        <w:t xml:space="preserve"> </w:t>
      </w:r>
      <w:r w:rsidR="0028142C">
        <w:rPr>
          <w:rFonts w:ascii="Times New Roman" w:hAnsi="Times New Roman" w:cs="Times New Roman"/>
          <w:sz w:val="24"/>
          <w:szCs w:val="24"/>
        </w:rPr>
        <w:t xml:space="preserve">rõhutamast Vabariigi Valitsuse 2021.aastal heaks kiidetud </w:t>
      </w:r>
      <w:r w:rsidR="007C3308">
        <w:rPr>
          <w:rFonts w:ascii="Times New Roman" w:hAnsi="Times New Roman" w:cs="Times New Roman"/>
          <w:sz w:val="24"/>
          <w:szCs w:val="24"/>
        </w:rPr>
        <w:t>strateegidokumenti</w:t>
      </w:r>
      <w:r w:rsidR="0028142C">
        <w:rPr>
          <w:rFonts w:ascii="Times New Roman" w:hAnsi="Times New Roman" w:cs="Times New Roman"/>
          <w:sz w:val="24"/>
          <w:szCs w:val="24"/>
        </w:rPr>
        <w:t xml:space="preserve"> </w:t>
      </w:r>
      <w:r w:rsidR="0028142C">
        <w:rPr>
          <w:rFonts w:ascii="Times New Roman" w:hAnsi="Times New Roman" w:cs="Times New Roman"/>
          <w:sz w:val="24"/>
          <w:szCs w:val="24"/>
        </w:rPr>
        <w:t>toetuse andmise tingimuste sõnastamisel</w:t>
      </w:r>
      <w:r w:rsidRPr="00ED6320">
        <w:rPr>
          <w:rFonts w:ascii="Times New Roman" w:hAnsi="Times New Roman" w:cs="Times New Roman"/>
          <w:sz w:val="24"/>
          <w:szCs w:val="24"/>
        </w:rPr>
        <w:t xml:space="preserve">, </w:t>
      </w:r>
      <w:r w:rsidR="00B34138">
        <w:rPr>
          <w:rFonts w:ascii="Times New Roman" w:hAnsi="Times New Roman" w:cs="Times New Roman"/>
          <w:sz w:val="24"/>
          <w:szCs w:val="24"/>
        </w:rPr>
        <w:t>täiendades</w:t>
      </w:r>
      <w:r w:rsidR="00326A7C">
        <w:rPr>
          <w:rFonts w:ascii="Times New Roman" w:hAnsi="Times New Roman" w:cs="Times New Roman"/>
          <w:sz w:val="24"/>
          <w:szCs w:val="24"/>
        </w:rPr>
        <w:t xml:space="preserve"> loetelu</w:t>
      </w:r>
      <w:r w:rsidRPr="00ED6320">
        <w:rPr>
          <w:rFonts w:ascii="Times New Roman" w:hAnsi="Times New Roman" w:cs="Times New Roman"/>
          <w:sz w:val="24"/>
          <w:szCs w:val="24"/>
        </w:rPr>
        <w:t xml:space="preserve"> ligipääsetavuse </w:t>
      </w:r>
      <w:r w:rsidR="00326A7C">
        <w:rPr>
          <w:rFonts w:ascii="Times New Roman" w:hAnsi="Times New Roman" w:cs="Times New Roman"/>
          <w:sz w:val="24"/>
          <w:szCs w:val="24"/>
        </w:rPr>
        <w:t>mõistega</w:t>
      </w:r>
      <w:r w:rsidR="005A1C09">
        <w:rPr>
          <w:rFonts w:ascii="Times New Roman" w:hAnsi="Times New Roman" w:cs="Times New Roman"/>
          <w:sz w:val="24"/>
          <w:szCs w:val="24"/>
        </w:rPr>
        <w:t xml:space="preserve">. </w:t>
      </w:r>
      <w:r w:rsidR="0078107E" w:rsidRPr="0078107E">
        <w:rPr>
          <w:rFonts w:ascii="Times New Roman" w:hAnsi="Times New Roman" w:cs="Times New Roman"/>
          <w:sz w:val="24"/>
          <w:szCs w:val="24"/>
        </w:rPr>
        <w:t>Tunnustust väärib, et ligipääsetavuse tagamise nõue</w:t>
      </w:r>
      <w:r w:rsidR="0078107E">
        <w:rPr>
          <w:rFonts w:ascii="Times New Roman" w:hAnsi="Times New Roman" w:cs="Times New Roman"/>
          <w:sz w:val="24"/>
          <w:szCs w:val="24"/>
        </w:rPr>
        <w:t>t</w:t>
      </w:r>
      <w:r w:rsidR="0078107E" w:rsidRPr="0078107E">
        <w:rPr>
          <w:rFonts w:ascii="Times New Roman" w:hAnsi="Times New Roman" w:cs="Times New Roman"/>
          <w:sz w:val="24"/>
          <w:szCs w:val="24"/>
        </w:rPr>
        <w:t xml:space="preserve"> ei ole </w:t>
      </w:r>
      <w:r w:rsidR="0078107E">
        <w:rPr>
          <w:rFonts w:ascii="Times New Roman" w:hAnsi="Times New Roman" w:cs="Times New Roman"/>
          <w:sz w:val="24"/>
          <w:szCs w:val="24"/>
        </w:rPr>
        <w:t>määruse eelnõus</w:t>
      </w:r>
      <w:r w:rsidR="0078107E" w:rsidRPr="0078107E">
        <w:rPr>
          <w:rFonts w:ascii="Times New Roman" w:hAnsi="Times New Roman" w:cs="Times New Roman"/>
          <w:sz w:val="24"/>
          <w:szCs w:val="24"/>
        </w:rPr>
        <w:t xml:space="preserve"> käsitletud eraldiseisva aspektina, vaid </w:t>
      </w:r>
      <w:r w:rsidR="007C3308">
        <w:rPr>
          <w:rFonts w:ascii="Times New Roman" w:hAnsi="Times New Roman" w:cs="Times New Roman"/>
          <w:sz w:val="24"/>
          <w:szCs w:val="24"/>
        </w:rPr>
        <w:t>see</w:t>
      </w:r>
      <w:r w:rsidR="0078107E">
        <w:rPr>
          <w:rFonts w:ascii="Times New Roman" w:hAnsi="Times New Roman" w:cs="Times New Roman"/>
          <w:sz w:val="24"/>
          <w:szCs w:val="24"/>
        </w:rPr>
        <w:t xml:space="preserve"> </w:t>
      </w:r>
      <w:r w:rsidR="0078107E" w:rsidRPr="0078107E">
        <w:rPr>
          <w:rFonts w:ascii="Times New Roman" w:hAnsi="Times New Roman" w:cs="Times New Roman"/>
          <w:sz w:val="24"/>
          <w:szCs w:val="24"/>
        </w:rPr>
        <w:t xml:space="preserve">on </w:t>
      </w:r>
      <w:r w:rsidR="0078107E">
        <w:rPr>
          <w:rFonts w:ascii="Times New Roman" w:hAnsi="Times New Roman" w:cs="Times New Roman"/>
          <w:sz w:val="24"/>
          <w:szCs w:val="24"/>
        </w:rPr>
        <w:t>integreeritud</w:t>
      </w:r>
      <w:r w:rsidR="0078107E" w:rsidRPr="0078107E">
        <w:rPr>
          <w:rFonts w:ascii="Times New Roman" w:hAnsi="Times New Roman" w:cs="Times New Roman"/>
          <w:sz w:val="24"/>
          <w:szCs w:val="24"/>
        </w:rPr>
        <w:t xml:space="preserve"> hindamiskriteeriumi</w:t>
      </w:r>
      <w:r w:rsidR="0078107E">
        <w:rPr>
          <w:rFonts w:ascii="Times New Roman" w:hAnsi="Times New Roman" w:cs="Times New Roman"/>
          <w:sz w:val="24"/>
          <w:szCs w:val="24"/>
        </w:rPr>
        <w:t>te</w:t>
      </w:r>
      <w:r w:rsidR="0078107E" w:rsidRPr="0078107E">
        <w:rPr>
          <w:rFonts w:ascii="Times New Roman" w:hAnsi="Times New Roman" w:cs="Times New Roman"/>
          <w:sz w:val="24"/>
          <w:szCs w:val="24"/>
        </w:rPr>
        <w:t xml:space="preserve">sse </w:t>
      </w:r>
      <w:r w:rsidR="008F2D4D">
        <w:rPr>
          <w:rFonts w:ascii="Times New Roman" w:hAnsi="Times New Roman" w:cs="Times New Roman"/>
          <w:sz w:val="24"/>
          <w:szCs w:val="24"/>
        </w:rPr>
        <w:t>samaväärselt</w:t>
      </w:r>
      <w:r w:rsidR="0078107E" w:rsidRPr="0078107E">
        <w:rPr>
          <w:rFonts w:ascii="Times New Roman" w:hAnsi="Times New Roman" w:cs="Times New Roman"/>
          <w:sz w:val="24"/>
          <w:szCs w:val="24"/>
        </w:rPr>
        <w:t xml:space="preserve"> projekti läbimõelduse, teostajate professionaalsuse ja haldusvõimekusega. </w:t>
      </w:r>
      <w:r w:rsidR="006D2B13">
        <w:rPr>
          <w:rFonts w:ascii="Times New Roman" w:hAnsi="Times New Roman" w:cs="Times New Roman"/>
          <w:sz w:val="24"/>
          <w:szCs w:val="24"/>
        </w:rPr>
        <w:t>Kui ligipääsetavus on</w:t>
      </w:r>
      <w:r w:rsidR="008F2D4D">
        <w:rPr>
          <w:rFonts w:ascii="Times New Roman" w:hAnsi="Times New Roman" w:cs="Times New Roman"/>
          <w:sz w:val="24"/>
          <w:szCs w:val="24"/>
        </w:rPr>
        <w:t xml:space="preserve"> </w:t>
      </w:r>
      <w:r w:rsidR="0078107E" w:rsidRPr="0078107E">
        <w:rPr>
          <w:rFonts w:ascii="Times New Roman" w:hAnsi="Times New Roman" w:cs="Times New Roman"/>
          <w:sz w:val="24"/>
          <w:szCs w:val="24"/>
        </w:rPr>
        <w:t>osa</w:t>
      </w:r>
      <w:r w:rsidR="008F2D4D">
        <w:rPr>
          <w:rFonts w:ascii="Times New Roman" w:hAnsi="Times New Roman" w:cs="Times New Roman"/>
          <w:sz w:val="24"/>
          <w:szCs w:val="24"/>
        </w:rPr>
        <w:t>ks</w:t>
      </w:r>
      <w:r w:rsidR="0078107E" w:rsidRPr="0078107E">
        <w:rPr>
          <w:rFonts w:ascii="Times New Roman" w:hAnsi="Times New Roman" w:cs="Times New Roman"/>
          <w:sz w:val="24"/>
          <w:szCs w:val="24"/>
        </w:rPr>
        <w:t xml:space="preserve"> projekti sisemisest loogikast</w:t>
      </w:r>
      <w:r w:rsidR="006D2B13">
        <w:rPr>
          <w:rFonts w:ascii="Times New Roman" w:hAnsi="Times New Roman" w:cs="Times New Roman"/>
          <w:sz w:val="24"/>
          <w:szCs w:val="24"/>
        </w:rPr>
        <w:t xml:space="preserve">, siis </w:t>
      </w:r>
      <w:r w:rsidR="00F638AC">
        <w:rPr>
          <w:rFonts w:ascii="Times New Roman" w:hAnsi="Times New Roman" w:cs="Times New Roman"/>
          <w:sz w:val="24"/>
          <w:szCs w:val="24"/>
        </w:rPr>
        <w:t>räägitakse selles kui avaliku ruumi ja väärtuste kujunemise eeltingimusest, mitte ainult</w:t>
      </w:r>
      <w:r w:rsidR="008F2D4D">
        <w:rPr>
          <w:rFonts w:ascii="Times New Roman" w:hAnsi="Times New Roman" w:cs="Times New Roman"/>
          <w:sz w:val="24"/>
          <w:szCs w:val="24"/>
        </w:rPr>
        <w:t xml:space="preserve"> </w:t>
      </w:r>
      <w:r w:rsidR="0078107E" w:rsidRPr="0078107E">
        <w:rPr>
          <w:rFonts w:ascii="Times New Roman" w:hAnsi="Times New Roman" w:cs="Times New Roman"/>
          <w:sz w:val="24"/>
          <w:szCs w:val="24"/>
        </w:rPr>
        <w:t>normatiiv</w:t>
      </w:r>
      <w:r w:rsidR="006D2B13">
        <w:rPr>
          <w:rFonts w:ascii="Times New Roman" w:hAnsi="Times New Roman" w:cs="Times New Roman"/>
          <w:sz w:val="24"/>
          <w:szCs w:val="24"/>
        </w:rPr>
        <w:t>s</w:t>
      </w:r>
      <w:r w:rsidR="0078107E" w:rsidRPr="0078107E">
        <w:rPr>
          <w:rFonts w:ascii="Times New Roman" w:hAnsi="Times New Roman" w:cs="Times New Roman"/>
          <w:sz w:val="24"/>
          <w:szCs w:val="24"/>
        </w:rPr>
        <w:t>e</w:t>
      </w:r>
      <w:r w:rsidR="006D2B13">
        <w:rPr>
          <w:rFonts w:ascii="Times New Roman" w:hAnsi="Times New Roman" w:cs="Times New Roman"/>
          <w:sz w:val="24"/>
          <w:szCs w:val="24"/>
        </w:rPr>
        <w:t>st</w:t>
      </w:r>
      <w:r w:rsidR="0078107E" w:rsidRPr="0078107E">
        <w:rPr>
          <w:rFonts w:ascii="Times New Roman" w:hAnsi="Times New Roman" w:cs="Times New Roman"/>
          <w:sz w:val="24"/>
          <w:szCs w:val="24"/>
        </w:rPr>
        <w:t xml:space="preserve"> kohustus</w:t>
      </w:r>
      <w:r w:rsidR="006D2B13">
        <w:rPr>
          <w:rFonts w:ascii="Times New Roman" w:hAnsi="Times New Roman" w:cs="Times New Roman"/>
          <w:sz w:val="24"/>
          <w:szCs w:val="24"/>
        </w:rPr>
        <w:t>est</w:t>
      </w:r>
      <w:r w:rsidR="00F638AC">
        <w:rPr>
          <w:rFonts w:ascii="Times New Roman" w:hAnsi="Times New Roman" w:cs="Times New Roman"/>
          <w:sz w:val="24"/>
          <w:szCs w:val="24"/>
        </w:rPr>
        <w:t>.</w:t>
      </w:r>
    </w:p>
    <w:p w14:paraId="75BB72BC" w14:textId="1D21AB9D" w:rsidR="00B13345" w:rsidRDefault="00901D8C" w:rsidP="009C4F11">
      <w:pPr>
        <w:spacing w:line="360" w:lineRule="auto"/>
        <w:jc w:val="both"/>
        <w:rPr>
          <w:rFonts w:ascii="Times New Roman" w:hAnsi="Times New Roman" w:cs="Times New Roman"/>
          <w:sz w:val="24"/>
          <w:szCs w:val="24"/>
        </w:rPr>
      </w:pPr>
      <w:r w:rsidRPr="00ED6320">
        <w:rPr>
          <w:rFonts w:ascii="Times New Roman" w:hAnsi="Times New Roman" w:cs="Times New Roman"/>
          <w:sz w:val="24"/>
          <w:szCs w:val="24"/>
        </w:rPr>
        <w:t xml:space="preserve">Soovime siiski juhtida tähelepanu </w:t>
      </w:r>
      <w:r>
        <w:rPr>
          <w:rFonts w:ascii="Times New Roman" w:hAnsi="Times New Roman" w:cs="Times New Roman"/>
          <w:sz w:val="24"/>
          <w:szCs w:val="24"/>
        </w:rPr>
        <w:t>kitsaskohale eelnõu</w:t>
      </w:r>
      <w:r w:rsidR="00C63A17">
        <w:rPr>
          <w:rFonts w:ascii="Times New Roman" w:hAnsi="Times New Roman" w:cs="Times New Roman"/>
          <w:sz w:val="24"/>
          <w:szCs w:val="24"/>
        </w:rPr>
        <w:t xml:space="preserve"> rakenduslikes tingimustes</w:t>
      </w:r>
      <w:r w:rsidR="00F638AC">
        <w:rPr>
          <w:rFonts w:ascii="Times New Roman" w:hAnsi="Times New Roman" w:cs="Times New Roman"/>
          <w:sz w:val="24"/>
          <w:szCs w:val="24"/>
        </w:rPr>
        <w:t xml:space="preserve">, kus </w:t>
      </w:r>
      <w:r w:rsidR="00ED6320" w:rsidRPr="00ED6320">
        <w:rPr>
          <w:rFonts w:ascii="Times New Roman" w:hAnsi="Times New Roman" w:cs="Times New Roman"/>
          <w:sz w:val="24"/>
          <w:szCs w:val="24"/>
        </w:rPr>
        <w:t xml:space="preserve">on märgitud, et </w:t>
      </w:r>
      <w:r w:rsidR="00B13345">
        <w:rPr>
          <w:rFonts w:ascii="Times New Roman" w:hAnsi="Times New Roman" w:cs="Times New Roman"/>
          <w:sz w:val="24"/>
          <w:szCs w:val="24"/>
        </w:rPr>
        <w:t xml:space="preserve">juhul </w:t>
      </w:r>
      <w:r w:rsidR="00ED6320" w:rsidRPr="00ED6320">
        <w:rPr>
          <w:rFonts w:ascii="Times New Roman" w:hAnsi="Times New Roman" w:cs="Times New Roman"/>
          <w:sz w:val="24"/>
          <w:szCs w:val="24"/>
        </w:rPr>
        <w:t xml:space="preserve">kui projekt puudutab mälestist või muinsuskaitsealal asuvat hoonet, ei pea füüsiline ligipääsetavus olema projektitegevuse osa juhul, kui see ei ole </w:t>
      </w:r>
      <w:proofErr w:type="spellStart"/>
      <w:r w:rsidR="00ED6320" w:rsidRPr="00ED6320">
        <w:rPr>
          <w:rFonts w:ascii="Times New Roman" w:hAnsi="Times New Roman" w:cs="Times New Roman"/>
          <w:sz w:val="24"/>
          <w:szCs w:val="24"/>
        </w:rPr>
        <w:t>muinsuskaitselistest</w:t>
      </w:r>
      <w:proofErr w:type="spellEnd"/>
      <w:r w:rsidR="00ED6320" w:rsidRPr="00ED6320">
        <w:rPr>
          <w:rFonts w:ascii="Times New Roman" w:hAnsi="Times New Roman" w:cs="Times New Roman"/>
          <w:sz w:val="24"/>
          <w:szCs w:val="24"/>
        </w:rPr>
        <w:t xml:space="preserve"> tingimustest lähtuvalt võimalik või kui vajalike lahenduste maksumus ületab ebaproportsionaalselt kogu projekti eelarvet.</w:t>
      </w:r>
      <w:r w:rsidR="004D708E" w:rsidRPr="00BC334B">
        <w:rPr>
          <w:rFonts w:ascii="Times New Roman" w:hAnsi="Times New Roman" w:cs="Times New Roman"/>
          <w:sz w:val="24"/>
          <w:szCs w:val="24"/>
        </w:rPr>
        <w:t xml:space="preserve"> </w:t>
      </w:r>
      <w:r w:rsidR="00BC334B" w:rsidRPr="00BC334B">
        <w:rPr>
          <w:rFonts w:ascii="Times New Roman" w:hAnsi="Times New Roman" w:cs="Times New Roman"/>
          <w:sz w:val="24"/>
          <w:szCs w:val="24"/>
        </w:rPr>
        <w:t>Eesti Puuetega Inimeste Koja seisukoha</w:t>
      </w:r>
      <w:r w:rsidR="00BC334B">
        <w:rPr>
          <w:rFonts w:ascii="Times New Roman" w:hAnsi="Times New Roman" w:cs="Times New Roman"/>
          <w:sz w:val="24"/>
          <w:szCs w:val="24"/>
        </w:rPr>
        <w:t>s</w:t>
      </w:r>
      <w:r w:rsidR="00BC334B" w:rsidRPr="00BC334B">
        <w:rPr>
          <w:rFonts w:ascii="Times New Roman" w:hAnsi="Times New Roman" w:cs="Times New Roman"/>
          <w:sz w:val="24"/>
          <w:szCs w:val="24"/>
        </w:rPr>
        <w:t xml:space="preserve">t on </w:t>
      </w:r>
      <w:r w:rsidR="00B13345">
        <w:rPr>
          <w:rFonts w:ascii="Times New Roman" w:hAnsi="Times New Roman" w:cs="Times New Roman"/>
          <w:sz w:val="24"/>
          <w:szCs w:val="24"/>
        </w:rPr>
        <w:t>selline erand</w:t>
      </w:r>
      <w:r>
        <w:rPr>
          <w:rFonts w:ascii="Times New Roman" w:hAnsi="Times New Roman" w:cs="Times New Roman"/>
          <w:sz w:val="24"/>
          <w:szCs w:val="24"/>
        </w:rPr>
        <w:t xml:space="preserve"> </w:t>
      </w:r>
      <w:r w:rsidR="00BC334B" w:rsidRPr="00BC334B">
        <w:rPr>
          <w:rFonts w:ascii="Times New Roman" w:hAnsi="Times New Roman" w:cs="Times New Roman"/>
          <w:sz w:val="24"/>
          <w:szCs w:val="24"/>
        </w:rPr>
        <w:t>proble</w:t>
      </w:r>
      <w:r w:rsidR="003B2DE1">
        <w:rPr>
          <w:rFonts w:ascii="Times New Roman" w:hAnsi="Times New Roman" w:cs="Times New Roman"/>
          <w:sz w:val="24"/>
          <w:szCs w:val="24"/>
        </w:rPr>
        <w:t>maatiline</w:t>
      </w:r>
      <w:r w:rsidR="00B13345">
        <w:rPr>
          <w:rFonts w:ascii="Times New Roman" w:hAnsi="Times New Roman" w:cs="Times New Roman"/>
          <w:sz w:val="24"/>
          <w:szCs w:val="24"/>
        </w:rPr>
        <w:t xml:space="preserve">, sest </w:t>
      </w:r>
      <w:r w:rsidR="00B13345">
        <w:rPr>
          <w:rFonts w:ascii="Times New Roman" w:hAnsi="Times New Roman" w:cs="Times New Roman"/>
          <w:sz w:val="24"/>
          <w:szCs w:val="24"/>
        </w:rPr>
        <w:t>sõnastus võib taastoota</w:t>
      </w:r>
      <w:r w:rsidR="00B13345" w:rsidRPr="00BC334B">
        <w:rPr>
          <w:rFonts w:ascii="Times New Roman" w:hAnsi="Times New Roman" w:cs="Times New Roman"/>
          <w:sz w:val="24"/>
          <w:szCs w:val="24"/>
        </w:rPr>
        <w:t xml:space="preserve"> hoiakut, </w:t>
      </w:r>
      <w:r w:rsidR="00B13345">
        <w:rPr>
          <w:rFonts w:ascii="Times New Roman" w:hAnsi="Times New Roman" w:cs="Times New Roman"/>
          <w:sz w:val="24"/>
          <w:szCs w:val="24"/>
        </w:rPr>
        <w:t>et</w:t>
      </w:r>
      <w:r w:rsidR="00B13345" w:rsidRPr="00BC334B">
        <w:rPr>
          <w:rFonts w:ascii="Times New Roman" w:hAnsi="Times New Roman" w:cs="Times New Roman"/>
          <w:sz w:val="24"/>
          <w:szCs w:val="24"/>
        </w:rPr>
        <w:t xml:space="preserve"> ligipääsetavus ei ole võrd</w:t>
      </w:r>
      <w:r w:rsidR="00B13345">
        <w:rPr>
          <w:rFonts w:ascii="Times New Roman" w:hAnsi="Times New Roman" w:cs="Times New Roman"/>
          <w:sz w:val="24"/>
          <w:szCs w:val="24"/>
        </w:rPr>
        <w:t>ne</w:t>
      </w:r>
      <w:r w:rsidR="00B13345" w:rsidRPr="00BC334B">
        <w:rPr>
          <w:rFonts w:ascii="Times New Roman" w:hAnsi="Times New Roman" w:cs="Times New Roman"/>
          <w:sz w:val="24"/>
          <w:szCs w:val="24"/>
        </w:rPr>
        <w:t xml:space="preserve"> osa kvaliteetsest avalikust ruumist, vaid</w:t>
      </w:r>
      <w:r w:rsidR="00D431F4">
        <w:rPr>
          <w:rFonts w:ascii="Times New Roman" w:hAnsi="Times New Roman" w:cs="Times New Roman"/>
          <w:sz w:val="24"/>
          <w:szCs w:val="24"/>
        </w:rPr>
        <w:t xml:space="preserve"> on</w:t>
      </w:r>
      <w:r w:rsidR="00B13345" w:rsidRPr="00BC334B">
        <w:rPr>
          <w:rFonts w:ascii="Times New Roman" w:hAnsi="Times New Roman" w:cs="Times New Roman"/>
          <w:sz w:val="24"/>
          <w:szCs w:val="24"/>
        </w:rPr>
        <w:t xml:space="preserve"> </w:t>
      </w:r>
      <w:r w:rsidR="0045063F">
        <w:rPr>
          <w:rFonts w:ascii="Times New Roman" w:hAnsi="Times New Roman" w:cs="Times New Roman"/>
          <w:sz w:val="24"/>
          <w:szCs w:val="24"/>
        </w:rPr>
        <w:t>teisejärguline</w:t>
      </w:r>
      <w:r w:rsidR="00B13345" w:rsidRPr="00BC334B">
        <w:rPr>
          <w:rFonts w:ascii="Times New Roman" w:hAnsi="Times New Roman" w:cs="Times New Roman"/>
          <w:sz w:val="24"/>
          <w:szCs w:val="24"/>
        </w:rPr>
        <w:t>, millest võib teatud tingimustel loobuda</w:t>
      </w:r>
      <w:r w:rsidR="00B13345">
        <w:rPr>
          <w:rFonts w:ascii="Times New Roman" w:hAnsi="Times New Roman" w:cs="Times New Roman"/>
          <w:sz w:val="24"/>
          <w:szCs w:val="24"/>
        </w:rPr>
        <w:t xml:space="preserve">. </w:t>
      </w:r>
    </w:p>
    <w:p w14:paraId="344FB947" w14:textId="3D22577E" w:rsidR="00D710EC" w:rsidRDefault="00830F76" w:rsidP="009C4F11">
      <w:pPr>
        <w:spacing w:line="360" w:lineRule="auto"/>
        <w:jc w:val="both"/>
        <w:rPr>
          <w:rFonts w:ascii="Times New Roman" w:hAnsi="Times New Roman" w:cs="Times New Roman"/>
          <w:sz w:val="24"/>
          <w:szCs w:val="24"/>
        </w:rPr>
      </w:pPr>
      <w:r w:rsidRPr="00830F76">
        <w:rPr>
          <w:rFonts w:ascii="Times New Roman" w:hAnsi="Times New Roman" w:cs="Times New Roman"/>
          <w:sz w:val="24"/>
          <w:szCs w:val="24"/>
        </w:rPr>
        <w:t xml:space="preserve">Siinkohal peame oluliseks meenutada, et Eesti on ratifitseerinud Euroopa Nõukogu </w:t>
      </w:r>
      <w:proofErr w:type="spellStart"/>
      <w:r w:rsidRPr="00830F76">
        <w:rPr>
          <w:rFonts w:ascii="Times New Roman" w:hAnsi="Times New Roman" w:cs="Times New Roman"/>
          <w:sz w:val="24"/>
          <w:szCs w:val="24"/>
        </w:rPr>
        <w:t>Faro</w:t>
      </w:r>
      <w:proofErr w:type="spellEnd"/>
      <w:r w:rsidRPr="00830F76">
        <w:rPr>
          <w:rFonts w:ascii="Times New Roman" w:hAnsi="Times New Roman" w:cs="Times New Roman"/>
          <w:sz w:val="24"/>
          <w:szCs w:val="24"/>
        </w:rPr>
        <w:t xml:space="preserve"> konventsiooni (</w:t>
      </w:r>
      <w:r w:rsidR="00B63894">
        <w:rPr>
          <w:rFonts w:ascii="Times New Roman" w:hAnsi="Times New Roman" w:cs="Times New Roman"/>
          <w:sz w:val="24"/>
          <w:szCs w:val="24"/>
        </w:rPr>
        <w:t>01.08.</w:t>
      </w:r>
      <w:r w:rsidRPr="00830F76">
        <w:rPr>
          <w:rFonts w:ascii="Times New Roman" w:hAnsi="Times New Roman" w:cs="Times New Roman"/>
          <w:sz w:val="24"/>
          <w:szCs w:val="24"/>
        </w:rPr>
        <w:t>2021), mille artikkel 11 kohustab osalisriike arendama uuenduslikke viise avaliku sektori koostööks teiste osapooltega (lõiked b, c ja d), tunnistades kultuuripärandi säilitamise laiemaks eesmärgiks inimarengut ja elukvaliteeti</w:t>
      </w:r>
      <w:r w:rsidR="0058212A">
        <w:rPr>
          <w:rFonts w:ascii="Times New Roman" w:hAnsi="Times New Roman" w:cs="Times New Roman"/>
          <w:sz w:val="24"/>
          <w:szCs w:val="24"/>
        </w:rPr>
        <w:t xml:space="preserve">. </w:t>
      </w:r>
      <w:r w:rsidR="006115E4" w:rsidRPr="006115E4">
        <w:rPr>
          <w:rFonts w:ascii="Times New Roman" w:hAnsi="Times New Roman" w:cs="Times New Roman"/>
          <w:sz w:val="24"/>
          <w:szCs w:val="24"/>
        </w:rPr>
        <w:t>Meie hinnangul peab jagatud vastutus kultuuripärandi hoidmisel laienema ka kodanikele, kellel on õigus kujundada avalikku ruumi vastavuses kaasava ja juurdepääsetava ühiskonna põhimõtetega</w:t>
      </w:r>
      <w:r w:rsidR="006115E4">
        <w:rPr>
          <w:rFonts w:ascii="Times New Roman" w:hAnsi="Times New Roman" w:cs="Times New Roman"/>
          <w:sz w:val="24"/>
          <w:szCs w:val="24"/>
        </w:rPr>
        <w:t xml:space="preserve"> olles samal ajal kooskõlas </w:t>
      </w:r>
      <w:r w:rsidR="006115E4">
        <w:rPr>
          <w:rFonts w:ascii="Times New Roman" w:hAnsi="Times New Roman" w:cs="Times New Roman"/>
          <w:sz w:val="24"/>
          <w:szCs w:val="24"/>
        </w:rPr>
        <w:lastRenderedPageBreak/>
        <w:t xml:space="preserve">muinsuskaitseliste väärtusega. </w:t>
      </w:r>
      <w:r w:rsidR="006115E4" w:rsidRPr="006115E4">
        <w:rPr>
          <w:rFonts w:ascii="Times New Roman" w:hAnsi="Times New Roman" w:cs="Times New Roman"/>
          <w:sz w:val="24"/>
          <w:szCs w:val="24"/>
        </w:rPr>
        <w:t>Nagu rõhutab</w:t>
      </w:r>
      <w:r w:rsidR="006115E4" w:rsidRPr="006115E4">
        <w:rPr>
          <w:rFonts w:ascii="Times New Roman" w:hAnsi="Times New Roman" w:cs="Times New Roman"/>
          <w:sz w:val="24"/>
          <w:szCs w:val="24"/>
        </w:rPr>
        <w:t xml:space="preserve"> </w:t>
      </w:r>
      <w:proofErr w:type="spellStart"/>
      <w:r w:rsidR="006115E4" w:rsidRPr="006115E4">
        <w:rPr>
          <w:rFonts w:ascii="Times New Roman" w:hAnsi="Times New Roman" w:cs="Times New Roman"/>
          <w:sz w:val="24"/>
          <w:szCs w:val="24"/>
        </w:rPr>
        <w:t>Faro</w:t>
      </w:r>
      <w:proofErr w:type="spellEnd"/>
      <w:r w:rsidR="006115E4" w:rsidRPr="006115E4">
        <w:rPr>
          <w:rFonts w:ascii="Times New Roman" w:hAnsi="Times New Roman" w:cs="Times New Roman"/>
          <w:sz w:val="24"/>
          <w:szCs w:val="24"/>
        </w:rPr>
        <w:t xml:space="preserve"> konventsiooni artikkel 12, tuleb võtta meetmeid kultuuripärandile juurdepääsu parandamiseks, eriti noorte ja ebasoodsas olukorras olevate isikute seas. Seetõttu peaks ka muinsuskaitseobjektide puhul toetuste tingimused mitte välistama, vaid hoopis julgustama sobivate ligipääsulahenduste leidmist.</w:t>
      </w:r>
      <w:r w:rsidR="006115E4">
        <w:rPr>
          <w:rFonts w:ascii="Times New Roman" w:hAnsi="Times New Roman" w:cs="Times New Roman"/>
          <w:sz w:val="24"/>
          <w:szCs w:val="24"/>
        </w:rPr>
        <w:t xml:space="preserve"> </w:t>
      </w:r>
    </w:p>
    <w:p w14:paraId="4E651A88" w14:textId="3F9B2D10" w:rsidR="00ED6320" w:rsidRDefault="006115E4" w:rsidP="009C4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Teeme ettepaneku täiendada </w:t>
      </w:r>
      <w:r w:rsidR="007B6657">
        <w:rPr>
          <w:rFonts w:ascii="Times New Roman" w:hAnsi="Times New Roman" w:cs="Times New Roman"/>
          <w:sz w:val="24"/>
          <w:szCs w:val="24"/>
        </w:rPr>
        <w:t>taotluse juhiseid viitega, et ligipääsetavuse tagamine muinsuskaitsealustel objektidel eeldab koostööd muinsuskaitse, objektide omanike ja ligipääsetavuse spetsialistide vahel, et leida optimaalsed lahendused ning kaaluda alternatiivseid ligipääsu võimalusi</w:t>
      </w:r>
      <w:r w:rsidR="002D2BFD">
        <w:rPr>
          <w:rFonts w:ascii="Times New Roman" w:hAnsi="Times New Roman" w:cs="Times New Roman"/>
          <w:sz w:val="24"/>
          <w:szCs w:val="24"/>
        </w:rPr>
        <w:t xml:space="preserve"> </w:t>
      </w:r>
      <w:r w:rsidR="004D708E" w:rsidRPr="004D708E">
        <w:rPr>
          <w:rFonts w:ascii="Times New Roman" w:hAnsi="Times New Roman" w:cs="Times New Roman"/>
          <w:sz w:val="24"/>
          <w:szCs w:val="24"/>
        </w:rPr>
        <w:t xml:space="preserve">konkreetsele objektile </w:t>
      </w:r>
      <w:r w:rsidR="00AD3905">
        <w:rPr>
          <w:rFonts w:ascii="Times New Roman" w:hAnsi="Times New Roman" w:cs="Times New Roman"/>
          <w:sz w:val="24"/>
          <w:szCs w:val="24"/>
        </w:rPr>
        <w:t>konkreet</w:t>
      </w:r>
      <w:r w:rsidR="002D2BFD">
        <w:rPr>
          <w:rFonts w:ascii="Times New Roman" w:hAnsi="Times New Roman" w:cs="Times New Roman"/>
          <w:sz w:val="24"/>
          <w:szCs w:val="24"/>
        </w:rPr>
        <w:t>ses</w:t>
      </w:r>
      <w:r w:rsidR="00AD3905">
        <w:rPr>
          <w:rFonts w:ascii="Times New Roman" w:hAnsi="Times New Roman" w:cs="Times New Roman"/>
          <w:sz w:val="24"/>
          <w:szCs w:val="24"/>
        </w:rPr>
        <w:t xml:space="preserve"> kontekstis.</w:t>
      </w:r>
    </w:p>
    <w:p w14:paraId="6E96DBD0" w14:textId="7648171C" w:rsidR="00A71CC3" w:rsidRPr="00A71CC3" w:rsidRDefault="00A71CC3" w:rsidP="00A71CC3">
      <w:pPr>
        <w:spacing w:line="360" w:lineRule="auto"/>
        <w:jc w:val="both"/>
        <w:rPr>
          <w:rFonts w:ascii="Times New Roman" w:hAnsi="Times New Roman" w:cs="Times New Roman"/>
          <w:sz w:val="24"/>
          <w:szCs w:val="24"/>
        </w:rPr>
      </w:pPr>
      <w:r w:rsidRPr="00A71CC3">
        <w:rPr>
          <w:rFonts w:ascii="Times New Roman" w:hAnsi="Times New Roman" w:cs="Times New Roman"/>
          <w:sz w:val="24"/>
          <w:szCs w:val="24"/>
        </w:rPr>
        <w:t>Lisaks soovime teha täpsustus</w:t>
      </w:r>
      <w:r>
        <w:rPr>
          <w:rFonts w:ascii="Times New Roman" w:hAnsi="Times New Roman" w:cs="Times New Roman"/>
          <w:sz w:val="24"/>
          <w:szCs w:val="24"/>
        </w:rPr>
        <w:t>i</w:t>
      </w:r>
      <w:r w:rsidRPr="00A71CC3">
        <w:rPr>
          <w:rFonts w:ascii="Times New Roman" w:hAnsi="Times New Roman" w:cs="Times New Roman"/>
          <w:sz w:val="24"/>
          <w:szCs w:val="24"/>
        </w:rPr>
        <w:t xml:space="preserve"> seoses määruse seletuskirja punktiga 4, mis käsitleb teenuste ligipääsetavust. Põhiteenustena võiks loetellu lisada järgmised lahendused:</w:t>
      </w:r>
    </w:p>
    <w:p w14:paraId="2C7BA257" w14:textId="77777777" w:rsidR="00A71CC3" w:rsidRPr="00A71CC3" w:rsidRDefault="00A71CC3" w:rsidP="00A71CC3">
      <w:pPr>
        <w:numPr>
          <w:ilvl w:val="0"/>
          <w:numId w:val="3"/>
        </w:numPr>
        <w:spacing w:line="240" w:lineRule="auto"/>
        <w:jc w:val="both"/>
        <w:rPr>
          <w:rFonts w:ascii="Times New Roman" w:hAnsi="Times New Roman" w:cs="Times New Roman"/>
          <w:sz w:val="24"/>
          <w:szCs w:val="24"/>
        </w:rPr>
      </w:pPr>
      <w:r w:rsidRPr="00A71CC3">
        <w:rPr>
          <w:rFonts w:ascii="Times New Roman" w:hAnsi="Times New Roman" w:cs="Times New Roman"/>
          <w:sz w:val="24"/>
          <w:szCs w:val="24"/>
        </w:rPr>
        <w:t>olemasolevad või loodavad subtiitrid audiovisuaalsetele materjalidele;</w:t>
      </w:r>
    </w:p>
    <w:p w14:paraId="1E0FAD1D" w14:textId="3D1A45AA" w:rsidR="00A71CC3" w:rsidRPr="00A71CC3" w:rsidRDefault="00A71CC3" w:rsidP="00A71CC3">
      <w:pPr>
        <w:numPr>
          <w:ilvl w:val="0"/>
          <w:numId w:val="3"/>
        </w:numPr>
        <w:spacing w:line="240" w:lineRule="auto"/>
        <w:jc w:val="both"/>
        <w:rPr>
          <w:rFonts w:ascii="Times New Roman" w:hAnsi="Times New Roman" w:cs="Times New Roman"/>
          <w:sz w:val="24"/>
          <w:szCs w:val="24"/>
          <w:lang w:val="nb-NO"/>
        </w:rPr>
      </w:pPr>
      <w:r w:rsidRPr="00A71CC3">
        <w:rPr>
          <w:rFonts w:ascii="Times New Roman" w:hAnsi="Times New Roman" w:cs="Times New Roman"/>
          <w:sz w:val="24"/>
          <w:szCs w:val="24"/>
          <w:lang w:val="nb-NO"/>
        </w:rPr>
        <w:t>eesti viipekeeletõlge videomaterjalidele ja veebilehtedele;</w:t>
      </w:r>
    </w:p>
    <w:p w14:paraId="5A70EC47" w14:textId="5806A52A" w:rsidR="00A71CC3" w:rsidRPr="00A71CC3" w:rsidRDefault="002D2BFD" w:rsidP="00A71CC3">
      <w:pPr>
        <w:numPr>
          <w:ilvl w:val="0"/>
          <w:numId w:val="3"/>
        </w:numPr>
        <w:spacing w:line="240" w:lineRule="auto"/>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punktikirjale lisaks </w:t>
      </w:r>
      <w:r w:rsidR="00A71CC3" w:rsidRPr="00A71CC3">
        <w:rPr>
          <w:rFonts w:ascii="Times New Roman" w:hAnsi="Times New Roman" w:cs="Times New Roman"/>
          <w:sz w:val="24"/>
          <w:szCs w:val="24"/>
          <w:lang w:val="nb-NO"/>
        </w:rPr>
        <w:t>kombatav tavakiri (nägemispuudega isikutele, kes ei loe punktkirja);</w:t>
      </w:r>
    </w:p>
    <w:p w14:paraId="39254938" w14:textId="25C5A2DC" w:rsidR="00A71CC3" w:rsidRPr="00A71CC3" w:rsidRDefault="00A71CC3" w:rsidP="00A71CC3">
      <w:pPr>
        <w:numPr>
          <w:ilvl w:val="0"/>
          <w:numId w:val="3"/>
        </w:numPr>
        <w:spacing w:line="240" w:lineRule="auto"/>
        <w:jc w:val="both"/>
        <w:rPr>
          <w:rFonts w:ascii="Times New Roman" w:hAnsi="Times New Roman" w:cs="Times New Roman"/>
          <w:sz w:val="24"/>
          <w:szCs w:val="24"/>
          <w:lang w:val="nb-NO"/>
        </w:rPr>
      </w:pPr>
      <w:r w:rsidRPr="00A71CC3">
        <w:rPr>
          <w:rFonts w:ascii="Times New Roman" w:hAnsi="Times New Roman" w:cs="Times New Roman"/>
          <w:sz w:val="24"/>
          <w:szCs w:val="24"/>
          <w:lang w:val="nb-NO"/>
        </w:rPr>
        <w:t xml:space="preserve">lihtsas keeles info, mis on mõeldud intellektipuude, lugemisraskuste või vähese keeleoskusega </w:t>
      </w:r>
      <w:r w:rsidR="002E0B41">
        <w:rPr>
          <w:rFonts w:ascii="Times New Roman" w:hAnsi="Times New Roman" w:cs="Times New Roman"/>
          <w:sz w:val="24"/>
          <w:szCs w:val="24"/>
          <w:lang w:val="nb-NO"/>
        </w:rPr>
        <w:t>inimeste</w:t>
      </w:r>
      <w:r w:rsidRPr="00A71CC3">
        <w:rPr>
          <w:rFonts w:ascii="Times New Roman" w:hAnsi="Times New Roman" w:cs="Times New Roman"/>
          <w:sz w:val="24"/>
          <w:szCs w:val="24"/>
          <w:lang w:val="nb-NO"/>
        </w:rPr>
        <w:t xml:space="preserve"> paremaks kaasamiseks.</w:t>
      </w:r>
    </w:p>
    <w:p w14:paraId="6676B29F" w14:textId="211E004F" w:rsidR="00A71CC3" w:rsidRPr="00A71CC3" w:rsidRDefault="00A71CC3" w:rsidP="00A71CC3">
      <w:pPr>
        <w:spacing w:line="360" w:lineRule="auto"/>
        <w:jc w:val="both"/>
        <w:rPr>
          <w:rFonts w:ascii="Times New Roman" w:hAnsi="Times New Roman" w:cs="Times New Roman"/>
          <w:sz w:val="24"/>
          <w:szCs w:val="24"/>
          <w:lang w:val="nb-NO"/>
        </w:rPr>
      </w:pPr>
      <w:r w:rsidRPr="00A71CC3">
        <w:rPr>
          <w:rFonts w:ascii="Times New Roman" w:hAnsi="Times New Roman" w:cs="Times New Roman"/>
          <w:sz w:val="24"/>
          <w:szCs w:val="24"/>
          <w:lang w:val="nb-NO"/>
        </w:rPr>
        <w:t xml:space="preserve">Lõpetuseks teeme ettepaneku, et hindamiskomisjoni töösse oleksid kaasatud puuetega inimesed ja/või nende esindusorganisatsioonid. Vajadusel võiks hinnata konkreetseid lahendusi koostöös Riigi Tugiteenuste Keskuse või ligipääsetavuse ekspertidega, et tagada hindamise kvaliteet ja </w:t>
      </w:r>
      <w:r w:rsidR="002E0B41">
        <w:rPr>
          <w:rFonts w:ascii="Times New Roman" w:hAnsi="Times New Roman" w:cs="Times New Roman"/>
          <w:sz w:val="24"/>
          <w:szCs w:val="24"/>
          <w:lang w:val="nb-NO"/>
        </w:rPr>
        <w:t xml:space="preserve">parem ühiskondlik </w:t>
      </w:r>
      <w:r w:rsidRPr="00A71CC3">
        <w:rPr>
          <w:rFonts w:ascii="Times New Roman" w:hAnsi="Times New Roman" w:cs="Times New Roman"/>
          <w:sz w:val="24"/>
          <w:szCs w:val="24"/>
          <w:lang w:val="nb-NO"/>
        </w:rPr>
        <w:t>kaasatus.</w:t>
      </w:r>
    </w:p>
    <w:p w14:paraId="75A6202D" w14:textId="024820A7" w:rsidR="00872F9F" w:rsidRPr="00E175B1" w:rsidRDefault="00872F9F" w:rsidP="009C4F11">
      <w:pPr>
        <w:spacing w:after="0" w:line="360" w:lineRule="auto"/>
        <w:jc w:val="both"/>
        <w:rPr>
          <w:rFonts w:ascii="Times New Roman" w:eastAsia="Times New Roman" w:hAnsi="Times New Roman" w:cs="Times New Roman"/>
          <w:sz w:val="24"/>
          <w:szCs w:val="24"/>
        </w:rPr>
      </w:pPr>
      <w:r w:rsidRPr="00E175B1">
        <w:rPr>
          <w:rFonts w:ascii="Times New Roman" w:eastAsia="Times New Roman" w:hAnsi="Times New Roman" w:cs="Times New Roman"/>
          <w:sz w:val="24"/>
          <w:szCs w:val="24"/>
        </w:rPr>
        <w:tab/>
        <w:t xml:space="preserve"> </w:t>
      </w:r>
    </w:p>
    <w:p w14:paraId="457FD5CA" w14:textId="0C0C621E" w:rsidR="0035378A" w:rsidRPr="00E175B1" w:rsidRDefault="009438AA">
      <w:pPr>
        <w:spacing w:after="0" w:line="240" w:lineRule="auto"/>
        <w:rPr>
          <w:rFonts w:ascii="Times New Roman" w:eastAsia="Times New Roman" w:hAnsi="Times New Roman" w:cs="Times New Roman"/>
          <w:sz w:val="24"/>
          <w:szCs w:val="24"/>
        </w:rPr>
      </w:pPr>
      <w:r w:rsidRPr="00E175B1">
        <w:rPr>
          <w:rFonts w:ascii="Times New Roman" w:eastAsia="Times New Roman" w:hAnsi="Times New Roman" w:cs="Times New Roman"/>
          <w:sz w:val="24"/>
          <w:szCs w:val="24"/>
        </w:rPr>
        <w:t>Lugupidamisega</w:t>
      </w:r>
    </w:p>
    <w:p w14:paraId="105B4B3D" w14:textId="77777777" w:rsidR="003029B1" w:rsidRPr="00E175B1" w:rsidRDefault="009438AA">
      <w:pPr>
        <w:spacing w:after="0" w:line="240" w:lineRule="auto"/>
        <w:rPr>
          <w:rFonts w:ascii="Times New Roman" w:eastAsia="Times New Roman" w:hAnsi="Times New Roman" w:cs="Times New Roman"/>
          <w:i/>
          <w:sz w:val="24"/>
          <w:szCs w:val="24"/>
        </w:rPr>
      </w:pPr>
      <w:r w:rsidRPr="00E175B1">
        <w:rPr>
          <w:rFonts w:ascii="Times New Roman" w:eastAsia="Times New Roman" w:hAnsi="Times New Roman" w:cs="Times New Roman"/>
          <w:i/>
          <w:sz w:val="24"/>
          <w:szCs w:val="24"/>
        </w:rPr>
        <w:t>(allkirjastatud digitaalselt)</w:t>
      </w:r>
    </w:p>
    <w:p w14:paraId="457FD5CD" w14:textId="75CCE34B" w:rsidR="0035378A" w:rsidRPr="00E175B1" w:rsidRDefault="009438AA">
      <w:pPr>
        <w:spacing w:after="0" w:line="240" w:lineRule="auto"/>
        <w:rPr>
          <w:rFonts w:ascii="Times New Roman" w:eastAsia="Times New Roman" w:hAnsi="Times New Roman" w:cs="Times New Roman"/>
          <w:sz w:val="24"/>
          <w:szCs w:val="24"/>
        </w:rPr>
      </w:pPr>
      <w:r w:rsidRPr="00E175B1">
        <w:rPr>
          <w:rFonts w:ascii="Times New Roman" w:eastAsia="Times New Roman" w:hAnsi="Times New Roman" w:cs="Times New Roman"/>
          <w:sz w:val="24"/>
          <w:szCs w:val="24"/>
        </w:rPr>
        <w:t>M</w:t>
      </w:r>
      <w:r w:rsidR="009C4F11">
        <w:rPr>
          <w:rFonts w:ascii="Times New Roman" w:eastAsia="Times New Roman" w:hAnsi="Times New Roman" w:cs="Times New Roman"/>
          <w:sz w:val="24"/>
          <w:szCs w:val="24"/>
        </w:rPr>
        <w:t>eelis Joost</w:t>
      </w:r>
    </w:p>
    <w:p w14:paraId="457FD5CE" w14:textId="427D5D1E" w:rsidR="0035378A" w:rsidRPr="00E175B1" w:rsidRDefault="009C4F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Juhatuse esimees</w:t>
      </w:r>
    </w:p>
    <w:p w14:paraId="59C06587" w14:textId="77777777" w:rsidR="00D67EB5" w:rsidRPr="00E175B1" w:rsidRDefault="00D67EB5">
      <w:pPr>
        <w:spacing w:after="0" w:line="240" w:lineRule="auto"/>
        <w:rPr>
          <w:rFonts w:ascii="Times New Roman" w:eastAsia="Times New Roman" w:hAnsi="Times New Roman" w:cs="Times New Roman"/>
          <w:sz w:val="24"/>
          <w:szCs w:val="24"/>
        </w:rPr>
      </w:pPr>
    </w:p>
    <w:p w14:paraId="7BA9F2E1" w14:textId="77777777" w:rsidR="009C4F11" w:rsidRDefault="009C4F11" w:rsidP="00D723D4">
      <w:pPr>
        <w:spacing w:after="0" w:line="240" w:lineRule="auto"/>
        <w:rPr>
          <w:rFonts w:ascii="Times New Roman" w:eastAsia="Times New Roman" w:hAnsi="Times New Roman" w:cs="Times New Roman"/>
          <w:sz w:val="24"/>
          <w:szCs w:val="24"/>
        </w:rPr>
      </w:pPr>
    </w:p>
    <w:p w14:paraId="3FD67D33" w14:textId="77777777" w:rsidR="002E0B41" w:rsidRDefault="002E0B41" w:rsidP="00D723D4">
      <w:pPr>
        <w:spacing w:after="0" w:line="240" w:lineRule="auto"/>
        <w:rPr>
          <w:rFonts w:ascii="Times New Roman" w:eastAsia="Times New Roman" w:hAnsi="Times New Roman" w:cs="Times New Roman"/>
          <w:sz w:val="24"/>
          <w:szCs w:val="24"/>
        </w:rPr>
      </w:pPr>
    </w:p>
    <w:p w14:paraId="372E8720" w14:textId="77777777" w:rsidR="002E0B41" w:rsidRDefault="002E0B41" w:rsidP="00D723D4">
      <w:pPr>
        <w:spacing w:after="0" w:line="240" w:lineRule="auto"/>
        <w:rPr>
          <w:rFonts w:ascii="Times New Roman" w:eastAsia="Times New Roman" w:hAnsi="Times New Roman" w:cs="Times New Roman"/>
          <w:sz w:val="24"/>
          <w:szCs w:val="24"/>
        </w:rPr>
      </w:pPr>
    </w:p>
    <w:p w14:paraId="74610099" w14:textId="77777777" w:rsidR="002E0B41" w:rsidRDefault="002E0B41" w:rsidP="00D723D4">
      <w:pPr>
        <w:spacing w:after="0" w:line="240" w:lineRule="auto"/>
        <w:rPr>
          <w:rFonts w:ascii="Times New Roman" w:eastAsia="Times New Roman" w:hAnsi="Times New Roman" w:cs="Times New Roman"/>
          <w:sz w:val="24"/>
          <w:szCs w:val="24"/>
        </w:rPr>
      </w:pPr>
    </w:p>
    <w:p w14:paraId="49D126DE" w14:textId="77777777" w:rsidR="002E0B41" w:rsidRDefault="002E0B41" w:rsidP="00D723D4">
      <w:pPr>
        <w:spacing w:after="0" w:line="240" w:lineRule="auto"/>
        <w:rPr>
          <w:rFonts w:ascii="Times New Roman" w:eastAsia="Times New Roman" w:hAnsi="Times New Roman" w:cs="Times New Roman"/>
          <w:sz w:val="24"/>
          <w:szCs w:val="24"/>
        </w:rPr>
      </w:pPr>
    </w:p>
    <w:p w14:paraId="0AE9F0F9" w14:textId="77777777" w:rsidR="002E0B41" w:rsidRDefault="002E0B41" w:rsidP="00D723D4">
      <w:pPr>
        <w:spacing w:after="0" w:line="240" w:lineRule="auto"/>
        <w:rPr>
          <w:rFonts w:ascii="Times New Roman" w:eastAsia="Times New Roman" w:hAnsi="Times New Roman" w:cs="Times New Roman"/>
          <w:sz w:val="24"/>
          <w:szCs w:val="24"/>
        </w:rPr>
      </w:pPr>
    </w:p>
    <w:p w14:paraId="43CA458B" w14:textId="77777777" w:rsidR="002E0B41" w:rsidRDefault="002E0B41" w:rsidP="00D723D4">
      <w:pPr>
        <w:spacing w:after="0" w:line="240" w:lineRule="auto"/>
        <w:rPr>
          <w:rFonts w:ascii="Times New Roman" w:eastAsia="Times New Roman" w:hAnsi="Times New Roman" w:cs="Times New Roman"/>
          <w:sz w:val="24"/>
          <w:szCs w:val="24"/>
        </w:rPr>
      </w:pPr>
    </w:p>
    <w:p w14:paraId="612651C0" w14:textId="4BCE48C3" w:rsidR="00D723D4" w:rsidRPr="00E175B1" w:rsidRDefault="00D723D4" w:rsidP="00D723D4">
      <w:pPr>
        <w:spacing w:after="0" w:line="240" w:lineRule="auto"/>
        <w:rPr>
          <w:rFonts w:ascii="Times New Roman" w:eastAsia="Times New Roman" w:hAnsi="Times New Roman" w:cs="Times New Roman"/>
          <w:sz w:val="24"/>
          <w:szCs w:val="24"/>
        </w:rPr>
      </w:pPr>
      <w:r w:rsidRPr="00E175B1">
        <w:rPr>
          <w:rFonts w:ascii="Times New Roman" w:eastAsia="Times New Roman" w:hAnsi="Times New Roman" w:cs="Times New Roman"/>
          <w:sz w:val="24"/>
          <w:szCs w:val="24"/>
        </w:rPr>
        <w:t>Huvikaitse nõunik</w:t>
      </w:r>
    </w:p>
    <w:p w14:paraId="161B0B18" w14:textId="7E885650" w:rsidR="00D723D4" w:rsidRPr="00E175B1" w:rsidRDefault="00E26C83" w:rsidP="00D723D4">
      <w:pPr>
        <w:spacing w:after="0" w:line="240" w:lineRule="auto"/>
        <w:rPr>
          <w:rFonts w:ascii="Times New Roman" w:eastAsia="Times New Roman" w:hAnsi="Times New Roman" w:cs="Times New Roman"/>
          <w:sz w:val="24"/>
          <w:szCs w:val="24"/>
        </w:rPr>
      </w:pPr>
      <w:r w:rsidRPr="00E175B1">
        <w:rPr>
          <w:rFonts w:ascii="Times New Roman" w:eastAsia="Times New Roman" w:hAnsi="Times New Roman" w:cs="Times New Roman"/>
          <w:sz w:val="24"/>
          <w:szCs w:val="24"/>
        </w:rPr>
        <w:t>Mari.puuram</w:t>
      </w:r>
      <w:r w:rsidR="00D723D4" w:rsidRPr="00E175B1">
        <w:rPr>
          <w:rFonts w:ascii="Times New Roman" w:eastAsia="Times New Roman" w:hAnsi="Times New Roman" w:cs="Times New Roman"/>
          <w:sz w:val="24"/>
          <w:szCs w:val="24"/>
        </w:rPr>
        <w:t>@epikoda.ee</w:t>
      </w:r>
    </w:p>
    <w:p w14:paraId="2685511E" w14:textId="71A8277A" w:rsidR="00D723D4" w:rsidRPr="00E175B1" w:rsidRDefault="00D723D4" w:rsidP="00D723D4">
      <w:pPr>
        <w:spacing w:after="0" w:line="240" w:lineRule="auto"/>
        <w:rPr>
          <w:rFonts w:ascii="Times New Roman" w:eastAsia="Times New Roman" w:hAnsi="Times New Roman" w:cs="Times New Roman"/>
          <w:sz w:val="24"/>
          <w:szCs w:val="24"/>
        </w:rPr>
      </w:pPr>
      <w:r w:rsidRPr="00E175B1">
        <w:rPr>
          <w:rFonts w:ascii="Times New Roman" w:eastAsia="Times New Roman" w:hAnsi="Times New Roman" w:cs="Times New Roman"/>
          <w:sz w:val="24"/>
          <w:szCs w:val="24"/>
        </w:rPr>
        <w:t xml:space="preserve">tel +372 </w:t>
      </w:r>
      <w:r w:rsidR="00E26C83" w:rsidRPr="00E175B1">
        <w:rPr>
          <w:rFonts w:ascii="Times New Roman" w:eastAsia="Times New Roman" w:hAnsi="Times New Roman" w:cs="Times New Roman"/>
          <w:sz w:val="24"/>
          <w:szCs w:val="24"/>
        </w:rPr>
        <w:t>5401 0437</w:t>
      </w:r>
    </w:p>
    <w:p w14:paraId="457FD5D6" w14:textId="60244427" w:rsidR="0035378A" w:rsidRPr="00E175B1" w:rsidRDefault="0035378A" w:rsidP="00D723D4">
      <w:pPr>
        <w:spacing w:after="0" w:line="240" w:lineRule="auto"/>
        <w:rPr>
          <w:rFonts w:ascii="Times New Roman" w:eastAsia="Times New Roman" w:hAnsi="Times New Roman" w:cs="Times New Roman"/>
          <w:sz w:val="24"/>
          <w:szCs w:val="24"/>
        </w:rPr>
      </w:pPr>
    </w:p>
    <w:sectPr w:rsidR="0035378A" w:rsidRPr="00E175B1" w:rsidSect="0034303D">
      <w:headerReference w:type="default" r:id="rId12"/>
      <w:footerReference w:type="default" r:id="rId13"/>
      <w:headerReference w:type="first" r:id="rId14"/>
      <w:pgSz w:w="11906" w:h="16838"/>
      <w:pgMar w:top="1417" w:right="1274" w:bottom="1417" w:left="1417" w:header="850"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E51C1" w14:textId="77777777" w:rsidR="00CE397E" w:rsidRDefault="00CE397E">
      <w:pPr>
        <w:spacing w:after="0" w:line="240" w:lineRule="auto"/>
      </w:pPr>
      <w:r>
        <w:separator/>
      </w:r>
    </w:p>
  </w:endnote>
  <w:endnote w:type="continuationSeparator" w:id="0">
    <w:p w14:paraId="5495EEE6" w14:textId="77777777" w:rsidR="00CE397E" w:rsidRDefault="00CE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D5DA" w14:textId="77777777" w:rsidR="0035378A" w:rsidRDefault="0035378A">
    <w:pPr>
      <w:widowControl w:val="0"/>
      <w:pBdr>
        <w:top w:val="nil"/>
        <w:left w:val="nil"/>
        <w:bottom w:val="nil"/>
        <w:right w:val="nil"/>
        <w:between w:val="nil"/>
      </w:pBdr>
      <w:spacing w:after="0"/>
      <w:rPr>
        <w:color w:val="000000"/>
      </w:rPr>
    </w:pPr>
  </w:p>
  <w:tbl>
    <w:tblPr>
      <w:tblStyle w:val="a0"/>
      <w:tblW w:w="9639" w:type="dxa"/>
      <w:tblInd w:w="-142" w:type="dxa"/>
      <w:tblBorders>
        <w:top w:val="single" w:sz="4" w:space="0" w:color="000000"/>
        <w:left w:val="nil"/>
        <w:bottom w:val="nil"/>
        <w:right w:val="nil"/>
        <w:insideH w:val="nil"/>
        <w:insideV w:val="nil"/>
      </w:tblBorders>
      <w:tblLayout w:type="fixed"/>
      <w:tblLook w:val="0020" w:firstRow="1" w:lastRow="0" w:firstColumn="0" w:lastColumn="0" w:noHBand="0" w:noVBand="0"/>
    </w:tblPr>
    <w:tblGrid>
      <w:gridCol w:w="4841"/>
      <w:gridCol w:w="4798"/>
    </w:tblGrid>
    <w:tr w:rsidR="0035378A" w14:paraId="457FD5E0" w14:textId="77777777" w:rsidTr="001412B5">
      <w:trPr>
        <w:trHeight w:val="132"/>
      </w:trPr>
      <w:tc>
        <w:tcPr>
          <w:tcW w:w="4841" w:type="dxa"/>
        </w:tcPr>
        <w:p w14:paraId="2CA344F9" w14:textId="5694B86C" w:rsidR="009262D0" w:rsidRDefault="00AC4689">
          <w:pPr>
            <w:pBdr>
              <w:top w:val="nil"/>
              <w:left w:val="nil"/>
              <w:bottom w:val="nil"/>
              <w:right w:val="nil"/>
              <w:between w:val="nil"/>
            </w:pBdr>
            <w:tabs>
              <w:tab w:val="center" w:pos="4680"/>
              <w:tab w:val="right" w:pos="9360"/>
            </w:tabs>
            <w:rPr>
              <w:rFonts w:ascii="Calibri" w:eastAsia="Calibri" w:hAnsi="Calibri" w:cs="Calibri"/>
              <w:color w:val="000000"/>
              <w:sz w:val="24"/>
              <w:szCs w:val="24"/>
            </w:rPr>
          </w:pPr>
          <w:r w:rsidRPr="009262D0">
            <w:rPr>
              <w:rFonts w:ascii="Calibri" w:eastAsia="Calibri" w:hAnsi="Calibri" w:cs="Calibri"/>
              <w:color w:val="000000"/>
              <w:sz w:val="24"/>
              <w:szCs w:val="24"/>
            </w:rPr>
            <w:t>Toompuiestee 10</w:t>
          </w:r>
          <w:r w:rsidR="00D67EB5">
            <w:rPr>
              <w:rFonts w:ascii="Calibri" w:eastAsia="Calibri" w:hAnsi="Calibri" w:cs="Calibri"/>
              <w:color w:val="000000"/>
              <w:sz w:val="24"/>
              <w:szCs w:val="24"/>
            </w:rPr>
            <w:t xml:space="preserve"> / </w:t>
          </w:r>
          <w:r w:rsidRPr="009262D0">
            <w:rPr>
              <w:rFonts w:ascii="Calibri" w:eastAsia="Calibri" w:hAnsi="Calibri" w:cs="Calibri"/>
              <w:color w:val="000000"/>
              <w:sz w:val="24"/>
              <w:szCs w:val="24"/>
            </w:rPr>
            <w:t>10137</w:t>
          </w:r>
          <w:r w:rsidR="00D67EB5">
            <w:rPr>
              <w:rFonts w:ascii="Calibri" w:eastAsia="Calibri" w:hAnsi="Calibri" w:cs="Calibri"/>
              <w:color w:val="000000"/>
              <w:sz w:val="24"/>
              <w:szCs w:val="24"/>
            </w:rPr>
            <w:t xml:space="preserve"> </w:t>
          </w:r>
          <w:r w:rsidR="00D67EB5" w:rsidRPr="009262D0">
            <w:rPr>
              <w:rFonts w:ascii="Calibri" w:eastAsia="Calibri" w:hAnsi="Calibri" w:cs="Calibri"/>
              <w:color w:val="000000"/>
              <w:sz w:val="24"/>
              <w:szCs w:val="24"/>
            </w:rPr>
            <w:t>Tallinn</w:t>
          </w:r>
          <w:r w:rsidRPr="009262D0">
            <w:rPr>
              <w:rFonts w:ascii="Calibri" w:eastAsia="Calibri" w:hAnsi="Calibri" w:cs="Calibri"/>
              <w:color w:val="000000"/>
              <w:sz w:val="24"/>
              <w:szCs w:val="24"/>
            </w:rPr>
            <w:t xml:space="preserve"> </w:t>
          </w:r>
          <w:r w:rsidRPr="00AC4689">
            <w:rPr>
              <w:rFonts w:ascii="Calibri" w:eastAsia="Calibri" w:hAnsi="Calibri" w:cs="Calibri"/>
              <w:color w:val="000000"/>
              <w:sz w:val="24"/>
              <w:szCs w:val="24"/>
            </w:rPr>
            <w:t>/ 6616629</w:t>
          </w:r>
          <w:r w:rsidR="001E4B69">
            <w:rPr>
              <w:rFonts w:ascii="Calibri" w:eastAsia="Calibri" w:hAnsi="Calibri" w:cs="Calibri"/>
              <w:color w:val="000000"/>
              <w:sz w:val="24"/>
              <w:szCs w:val="24"/>
            </w:rPr>
            <w:t xml:space="preserve"> </w:t>
          </w:r>
          <w:hyperlink r:id="rId1" w:history="1">
            <w:r w:rsidRPr="00746129">
              <w:rPr>
                <w:rStyle w:val="Hyperlink"/>
                <w:rFonts w:eastAsia="Calibri"/>
                <w:sz w:val="24"/>
                <w:szCs w:val="24"/>
              </w:rPr>
              <w:t>epikoda@epikoda.ee</w:t>
            </w:r>
          </w:hyperlink>
          <w:r>
            <w:rPr>
              <w:rFonts w:ascii="Calibri" w:eastAsia="Calibri" w:hAnsi="Calibri" w:cs="Calibri"/>
              <w:color w:val="000000"/>
              <w:sz w:val="24"/>
              <w:szCs w:val="24"/>
            </w:rPr>
            <w:t xml:space="preserve"> /</w:t>
          </w:r>
          <w:r w:rsidR="00131D6C" w:rsidRPr="00D05FD7">
            <w:rPr>
              <w:rFonts w:ascii="Calibri" w:eastAsia="Calibri" w:hAnsi="Calibri" w:cs="Calibri"/>
              <w:color w:val="000000"/>
              <w:sz w:val="24"/>
              <w:szCs w:val="24"/>
              <w:u w:val="single"/>
            </w:rPr>
            <w:t xml:space="preserve"> </w:t>
          </w:r>
          <w:hyperlink r:id="rId2" w:history="1">
            <w:r w:rsidR="00131D6C" w:rsidRPr="00D05FD7">
              <w:rPr>
                <w:rStyle w:val="Hyperlink"/>
                <w:rFonts w:eastAsia="Calibri"/>
                <w:sz w:val="24"/>
                <w:szCs w:val="24"/>
              </w:rPr>
              <w:t>www.epikoda.ee</w:t>
            </w:r>
          </w:hyperlink>
        </w:p>
        <w:p w14:paraId="457FD5DD" w14:textId="16D94689" w:rsidR="0035378A" w:rsidRDefault="009438AA">
          <w:pPr>
            <w:pBdr>
              <w:top w:val="nil"/>
              <w:left w:val="nil"/>
              <w:bottom w:val="nil"/>
              <w:right w:val="nil"/>
              <w:between w:val="nil"/>
            </w:pBdr>
            <w:tabs>
              <w:tab w:val="center" w:pos="4680"/>
              <w:tab w:val="right" w:pos="9360"/>
            </w:tabs>
            <w:rPr>
              <w:rFonts w:ascii="Calibri" w:eastAsia="Calibri" w:hAnsi="Calibri" w:cs="Calibri"/>
              <w:sz w:val="24"/>
              <w:szCs w:val="24"/>
            </w:rPr>
          </w:pPr>
          <w:r>
            <w:rPr>
              <w:rFonts w:ascii="Calibri" w:eastAsia="Calibri" w:hAnsi="Calibri" w:cs="Calibri"/>
              <w:color w:val="000000"/>
              <w:sz w:val="24"/>
              <w:szCs w:val="24"/>
            </w:rPr>
            <w:tab/>
          </w:r>
        </w:p>
        <w:p w14:paraId="457FD5DE" w14:textId="77777777" w:rsidR="0035378A" w:rsidRDefault="0035378A">
          <w:pPr>
            <w:pBdr>
              <w:top w:val="nil"/>
              <w:left w:val="nil"/>
              <w:bottom w:val="nil"/>
              <w:right w:val="nil"/>
              <w:between w:val="nil"/>
            </w:pBdr>
            <w:tabs>
              <w:tab w:val="center" w:pos="4680"/>
              <w:tab w:val="right" w:pos="9360"/>
            </w:tabs>
            <w:rPr>
              <w:rFonts w:ascii="Calibri" w:eastAsia="Calibri" w:hAnsi="Calibri" w:cs="Calibri"/>
              <w:color w:val="000000"/>
              <w:sz w:val="24"/>
              <w:szCs w:val="24"/>
            </w:rPr>
          </w:pPr>
        </w:p>
      </w:tc>
      <w:tc>
        <w:tcPr>
          <w:tcW w:w="4798" w:type="dxa"/>
        </w:tcPr>
        <w:p w14:paraId="457FD5DF" w14:textId="2D01D977" w:rsidR="0035378A" w:rsidRDefault="0035378A" w:rsidP="00AC4689">
          <w:pPr>
            <w:pBdr>
              <w:top w:val="nil"/>
              <w:left w:val="nil"/>
              <w:bottom w:val="nil"/>
              <w:right w:val="nil"/>
              <w:between w:val="nil"/>
            </w:pBdr>
            <w:tabs>
              <w:tab w:val="center" w:pos="4680"/>
              <w:tab w:val="right" w:pos="9360"/>
            </w:tabs>
            <w:rPr>
              <w:rFonts w:ascii="Calibri" w:eastAsia="Calibri" w:hAnsi="Calibri" w:cs="Calibri"/>
              <w:color w:val="000000"/>
              <w:sz w:val="24"/>
              <w:szCs w:val="24"/>
            </w:rPr>
          </w:pPr>
        </w:p>
      </w:tc>
    </w:tr>
  </w:tbl>
  <w:p w14:paraId="457FD5E1" w14:textId="77777777" w:rsidR="0035378A" w:rsidRDefault="0035378A">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D30AB" w14:textId="77777777" w:rsidR="00CE397E" w:rsidRDefault="00CE397E">
      <w:pPr>
        <w:spacing w:after="0" w:line="240" w:lineRule="auto"/>
      </w:pPr>
      <w:r>
        <w:separator/>
      </w:r>
    </w:p>
  </w:footnote>
  <w:footnote w:type="continuationSeparator" w:id="0">
    <w:p w14:paraId="54F81E3D" w14:textId="77777777" w:rsidR="00CE397E" w:rsidRDefault="00CE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D5D9" w14:textId="00AE727B" w:rsidR="0035378A" w:rsidRDefault="0035378A" w:rsidP="00F5499B">
    <w:pPr>
      <w:pBdr>
        <w:top w:val="nil"/>
        <w:left w:val="nil"/>
        <w:bottom w:val="nil"/>
        <w:right w:val="nil"/>
        <w:between w:val="nil"/>
      </w:pBdr>
      <w:tabs>
        <w:tab w:val="center" w:pos="4680"/>
        <w:tab w:val="right" w:pos="9360"/>
      </w:tabs>
      <w:spacing w:after="0" w:line="240" w:lineRule="auto"/>
      <w:ind w:left="-426" w:right="-426" w:hanging="424"/>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F3302" w14:textId="3F6A7AC7" w:rsidR="00F84CC8" w:rsidRDefault="00F84CC8">
    <w:pPr>
      <w:pStyle w:val="Header"/>
    </w:pPr>
    <w:r w:rsidRPr="00FF3725">
      <w:rPr>
        <w:noProof/>
        <w:sz w:val="24"/>
        <w:szCs w:val="24"/>
      </w:rPr>
      <w:drawing>
        <wp:inline distT="114300" distB="114300" distL="114300" distR="114300" wp14:anchorId="72F4F091" wp14:editId="39BDF2E5">
          <wp:extent cx="2849880" cy="548572"/>
          <wp:effectExtent l="0" t="0" r="0" b="4445"/>
          <wp:docPr id="3" name="image1.png" descr="Siin on Eesti Puuetega Inimeste Koja logo: trükitähtedega nimi ja inglisekeelne tekst ning vasakul katust kujutav helesinine märgis, millel on tumesinine vari ning kiri katuse all &quot;EPIK&quot;"/>
          <wp:cNvGraphicFramePr/>
          <a:graphic xmlns:a="http://schemas.openxmlformats.org/drawingml/2006/main">
            <a:graphicData uri="http://schemas.openxmlformats.org/drawingml/2006/picture">
              <pic:pic xmlns:pic="http://schemas.openxmlformats.org/drawingml/2006/picture">
                <pic:nvPicPr>
                  <pic:cNvPr id="3" name="image1.png" descr="Siin on Eesti Puuetega Inimeste Koja logo: trükitähtedega nimi ja inglisekeelne tekst ning vasakul katust kujutav helesinine märgis, millel on tumesinine vari ning kiri katuse all &quot;EPIK&quot;"/>
                  <pic:cNvPicPr preferRelativeResize="0"/>
                </pic:nvPicPr>
                <pic:blipFill>
                  <a:blip r:embed="rId1"/>
                  <a:srcRect/>
                  <a:stretch>
                    <a:fillRect/>
                  </a:stretch>
                </pic:blipFill>
                <pic:spPr>
                  <a:xfrm>
                    <a:off x="0" y="0"/>
                    <a:ext cx="2908650" cy="5598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349"/>
    <w:multiLevelType w:val="hybridMultilevel"/>
    <w:tmpl w:val="7966A5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52C220E"/>
    <w:multiLevelType w:val="multilevel"/>
    <w:tmpl w:val="412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66AD2"/>
    <w:multiLevelType w:val="hybridMultilevel"/>
    <w:tmpl w:val="258E3A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73782750">
    <w:abstractNumId w:val="0"/>
  </w:num>
  <w:num w:numId="2" w16cid:durableId="1076901351">
    <w:abstractNumId w:val="2"/>
  </w:num>
  <w:num w:numId="3" w16cid:durableId="142117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8A"/>
    <w:rsid w:val="000103C3"/>
    <w:rsid w:val="00014AEC"/>
    <w:rsid w:val="000164F5"/>
    <w:rsid w:val="0002733E"/>
    <w:rsid w:val="000306D8"/>
    <w:rsid w:val="00042D92"/>
    <w:rsid w:val="0006246B"/>
    <w:rsid w:val="00070787"/>
    <w:rsid w:val="00071035"/>
    <w:rsid w:val="00095899"/>
    <w:rsid w:val="000D695C"/>
    <w:rsid w:val="000E126F"/>
    <w:rsid w:val="000E1F3F"/>
    <w:rsid w:val="000F3ECD"/>
    <w:rsid w:val="00104854"/>
    <w:rsid w:val="001266C6"/>
    <w:rsid w:val="00131D6C"/>
    <w:rsid w:val="001412B5"/>
    <w:rsid w:val="00170C58"/>
    <w:rsid w:val="001722F8"/>
    <w:rsid w:val="00194FBF"/>
    <w:rsid w:val="001A5EBC"/>
    <w:rsid w:val="001C5E16"/>
    <w:rsid w:val="001D4B6B"/>
    <w:rsid w:val="001D79C4"/>
    <w:rsid w:val="001E4B69"/>
    <w:rsid w:val="001F0657"/>
    <w:rsid w:val="00201C72"/>
    <w:rsid w:val="00203BCF"/>
    <w:rsid w:val="002051CB"/>
    <w:rsid w:val="00214429"/>
    <w:rsid w:val="00221503"/>
    <w:rsid w:val="002565BF"/>
    <w:rsid w:val="002656EF"/>
    <w:rsid w:val="002663EF"/>
    <w:rsid w:val="00273241"/>
    <w:rsid w:val="00274523"/>
    <w:rsid w:val="00275CEE"/>
    <w:rsid w:val="002766FC"/>
    <w:rsid w:val="0028142C"/>
    <w:rsid w:val="002837FC"/>
    <w:rsid w:val="00283F1A"/>
    <w:rsid w:val="002842F2"/>
    <w:rsid w:val="0029138A"/>
    <w:rsid w:val="00293E80"/>
    <w:rsid w:val="00294919"/>
    <w:rsid w:val="002A4A59"/>
    <w:rsid w:val="002B4EA9"/>
    <w:rsid w:val="002D2BFD"/>
    <w:rsid w:val="002E0B41"/>
    <w:rsid w:val="002E1FCB"/>
    <w:rsid w:val="002E1FDC"/>
    <w:rsid w:val="002E6337"/>
    <w:rsid w:val="003029B1"/>
    <w:rsid w:val="0030331F"/>
    <w:rsid w:val="00326A7C"/>
    <w:rsid w:val="00331858"/>
    <w:rsid w:val="0034303D"/>
    <w:rsid w:val="00343830"/>
    <w:rsid w:val="0035378A"/>
    <w:rsid w:val="00361DD0"/>
    <w:rsid w:val="00362CDB"/>
    <w:rsid w:val="003728E6"/>
    <w:rsid w:val="00390A2F"/>
    <w:rsid w:val="003A19CD"/>
    <w:rsid w:val="003A4BAE"/>
    <w:rsid w:val="003B137D"/>
    <w:rsid w:val="003B2DE1"/>
    <w:rsid w:val="003F5691"/>
    <w:rsid w:val="00443A96"/>
    <w:rsid w:val="00446E70"/>
    <w:rsid w:val="00447CB8"/>
    <w:rsid w:val="0045063F"/>
    <w:rsid w:val="004770A1"/>
    <w:rsid w:val="00482E44"/>
    <w:rsid w:val="004922D2"/>
    <w:rsid w:val="00492940"/>
    <w:rsid w:val="004939FE"/>
    <w:rsid w:val="00494E07"/>
    <w:rsid w:val="004C1954"/>
    <w:rsid w:val="004D708E"/>
    <w:rsid w:val="004E6644"/>
    <w:rsid w:val="005002F4"/>
    <w:rsid w:val="0054751D"/>
    <w:rsid w:val="0058212A"/>
    <w:rsid w:val="005A1C09"/>
    <w:rsid w:val="005A656A"/>
    <w:rsid w:val="005B3172"/>
    <w:rsid w:val="005B4FF0"/>
    <w:rsid w:val="005C1D85"/>
    <w:rsid w:val="005C5A1C"/>
    <w:rsid w:val="005C7103"/>
    <w:rsid w:val="005D0A88"/>
    <w:rsid w:val="005F2326"/>
    <w:rsid w:val="00600F70"/>
    <w:rsid w:val="006065DE"/>
    <w:rsid w:val="006115E4"/>
    <w:rsid w:val="00623193"/>
    <w:rsid w:val="006275CC"/>
    <w:rsid w:val="006300C4"/>
    <w:rsid w:val="00640C0A"/>
    <w:rsid w:val="00643C80"/>
    <w:rsid w:val="006442D2"/>
    <w:rsid w:val="0065096F"/>
    <w:rsid w:val="00662CBA"/>
    <w:rsid w:val="0066505F"/>
    <w:rsid w:val="00677DA0"/>
    <w:rsid w:val="00691017"/>
    <w:rsid w:val="00691B58"/>
    <w:rsid w:val="006A0FBE"/>
    <w:rsid w:val="006A40E3"/>
    <w:rsid w:val="006A679E"/>
    <w:rsid w:val="006D2B13"/>
    <w:rsid w:val="006E0D58"/>
    <w:rsid w:val="006E7598"/>
    <w:rsid w:val="00714983"/>
    <w:rsid w:val="00742761"/>
    <w:rsid w:val="00743900"/>
    <w:rsid w:val="007440DA"/>
    <w:rsid w:val="0078107E"/>
    <w:rsid w:val="007931D8"/>
    <w:rsid w:val="007945D6"/>
    <w:rsid w:val="007B1C31"/>
    <w:rsid w:val="007B6657"/>
    <w:rsid w:val="007C2D7D"/>
    <w:rsid w:val="007C3308"/>
    <w:rsid w:val="007C542A"/>
    <w:rsid w:val="007D5151"/>
    <w:rsid w:val="007D7A05"/>
    <w:rsid w:val="00811922"/>
    <w:rsid w:val="0082275C"/>
    <w:rsid w:val="00823AD2"/>
    <w:rsid w:val="00830F76"/>
    <w:rsid w:val="008337AA"/>
    <w:rsid w:val="008371B4"/>
    <w:rsid w:val="00841B1C"/>
    <w:rsid w:val="00842237"/>
    <w:rsid w:val="0084258D"/>
    <w:rsid w:val="00861B88"/>
    <w:rsid w:val="00872F9F"/>
    <w:rsid w:val="008936F7"/>
    <w:rsid w:val="008A0D46"/>
    <w:rsid w:val="008E0B7C"/>
    <w:rsid w:val="008F2D4D"/>
    <w:rsid w:val="008F5485"/>
    <w:rsid w:val="00901D8C"/>
    <w:rsid w:val="00903CE9"/>
    <w:rsid w:val="00906C5A"/>
    <w:rsid w:val="00910D7E"/>
    <w:rsid w:val="009262D0"/>
    <w:rsid w:val="009438AA"/>
    <w:rsid w:val="009475F4"/>
    <w:rsid w:val="0097549C"/>
    <w:rsid w:val="0097760A"/>
    <w:rsid w:val="009B562E"/>
    <w:rsid w:val="009C4F11"/>
    <w:rsid w:val="009F5DD0"/>
    <w:rsid w:val="00A005CA"/>
    <w:rsid w:val="00A1020E"/>
    <w:rsid w:val="00A10A8D"/>
    <w:rsid w:val="00A12FAB"/>
    <w:rsid w:val="00A35AF6"/>
    <w:rsid w:val="00A41742"/>
    <w:rsid w:val="00A47A89"/>
    <w:rsid w:val="00A516FD"/>
    <w:rsid w:val="00A6176C"/>
    <w:rsid w:val="00A71CC3"/>
    <w:rsid w:val="00A72405"/>
    <w:rsid w:val="00A74DFE"/>
    <w:rsid w:val="00A81CF4"/>
    <w:rsid w:val="00AA14D3"/>
    <w:rsid w:val="00AA542C"/>
    <w:rsid w:val="00AB6BA4"/>
    <w:rsid w:val="00AC4689"/>
    <w:rsid w:val="00AD12BA"/>
    <w:rsid w:val="00AD3905"/>
    <w:rsid w:val="00AE7C82"/>
    <w:rsid w:val="00B009D6"/>
    <w:rsid w:val="00B13345"/>
    <w:rsid w:val="00B15F36"/>
    <w:rsid w:val="00B161C3"/>
    <w:rsid w:val="00B34138"/>
    <w:rsid w:val="00B46F2F"/>
    <w:rsid w:val="00B5513C"/>
    <w:rsid w:val="00B6334F"/>
    <w:rsid w:val="00B63894"/>
    <w:rsid w:val="00B82F31"/>
    <w:rsid w:val="00BB0FD1"/>
    <w:rsid w:val="00BC140B"/>
    <w:rsid w:val="00BC334B"/>
    <w:rsid w:val="00BC44A7"/>
    <w:rsid w:val="00BE76EE"/>
    <w:rsid w:val="00BF660F"/>
    <w:rsid w:val="00C009FF"/>
    <w:rsid w:val="00C36991"/>
    <w:rsid w:val="00C61A0A"/>
    <w:rsid w:val="00C63A17"/>
    <w:rsid w:val="00C74D93"/>
    <w:rsid w:val="00C76D8C"/>
    <w:rsid w:val="00C82CF7"/>
    <w:rsid w:val="00C84336"/>
    <w:rsid w:val="00CA48FC"/>
    <w:rsid w:val="00CA6F5B"/>
    <w:rsid w:val="00CB4EAC"/>
    <w:rsid w:val="00CC1F09"/>
    <w:rsid w:val="00CD5EDF"/>
    <w:rsid w:val="00CE397E"/>
    <w:rsid w:val="00D05FD7"/>
    <w:rsid w:val="00D14E94"/>
    <w:rsid w:val="00D20818"/>
    <w:rsid w:val="00D213FF"/>
    <w:rsid w:val="00D36239"/>
    <w:rsid w:val="00D37DCB"/>
    <w:rsid w:val="00D431F4"/>
    <w:rsid w:val="00D518C2"/>
    <w:rsid w:val="00D6799C"/>
    <w:rsid w:val="00D67EB5"/>
    <w:rsid w:val="00D710EC"/>
    <w:rsid w:val="00D723D4"/>
    <w:rsid w:val="00D72F6A"/>
    <w:rsid w:val="00D762F9"/>
    <w:rsid w:val="00D95318"/>
    <w:rsid w:val="00D96A33"/>
    <w:rsid w:val="00DB50F3"/>
    <w:rsid w:val="00DD2D8F"/>
    <w:rsid w:val="00DD7EE6"/>
    <w:rsid w:val="00DE64F4"/>
    <w:rsid w:val="00E12B81"/>
    <w:rsid w:val="00E175B1"/>
    <w:rsid w:val="00E26C83"/>
    <w:rsid w:val="00E515E8"/>
    <w:rsid w:val="00E51D05"/>
    <w:rsid w:val="00E6011A"/>
    <w:rsid w:val="00E87111"/>
    <w:rsid w:val="00E93CE0"/>
    <w:rsid w:val="00ED528C"/>
    <w:rsid w:val="00ED6320"/>
    <w:rsid w:val="00EE0DB0"/>
    <w:rsid w:val="00F00948"/>
    <w:rsid w:val="00F125A7"/>
    <w:rsid w:val="00F12A64"/>
    <w:rsid w:val="00F35373"/>
    <w:rsid w:val="00F36941"/>
    <w:rsid w:val="00F36C6D"/>
    <w:rsid w:val="00F543D9"/>
    <w:rsid w:val="00F5499B"/>
    <w:rsid w:val="00F576F4"/>
    <w:rsid w:val="00F638AC"/>
    <w:rsid w:val="00F655B4"/>
    <w:rsid w:val="00F84CC8"/>
    <w:rsid w:val="00F85933"/>
    <w:rsid w:val="00F97DB7"/>
    <w:rsid w:val="00FA340F"/>
    <w:rsid w:val="00FC5F5E"/>
    <w:rsid w:val="00FC5FD3"/>
    <w:rsid w:val="00FE1E56"/>
    <w:rsid w:val="00FE30CA"/>
    <w:rsid w:val="00FF0273"/>
    <w:rsid w:val="00FF3725"/>
    <w:rsid w:val="00FF50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D5B3"/>
  <w15:docId w15:val="{853D6EA7-3198-4457-8CAE-64A16EDB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243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86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0E3"/>
    <w:rPr>
      <w:rFonts w:ascii="Tahoma" w:hAnsi="Tahoma" w:cs="Tahoma"/>
      <w:sz w:val="16"/>
      <w:szCs w:val="16"/>
    </w:rPr>
  </w:style>
  <w:style w:type="paragraph" w:styleId="Header">
    <w:name w:val="header"/>
    <w:basedOn w:val="Normal"/>
    <w:link w:val="HeaderChar"/>
    <w:uiPriority w:val="99"/>
    <w:unhideWhenUsed/>
    <w:rsid w:val="00881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07D"/>
  </w:style>
  <w:style w:type="paragraph" w:styleId="Footer">
    <w:name w:val="footer"/>
    <w:basedOn w:val="Normal"/>
    <w:link w:val="FooterChar"/>
    <w:unhideWhenUsed/>
    <w:rsid w:val="0088107D"/>
    <w:pPr>
      <w:tabs>
        <w:tab w:val="center" w:pos="4680"/>
        <w:tab w:val="right" w:pos="9360"/>
      </w:tabs>
      <w:spacing w:after="0" w:line="240" w:lineRule="auto"/>
    </w:pPr>
  </w:style>
  <w:style w:type="character" w:customStyle="1" w:styleId="FooterChar">
    <w:name w:val="Footer Char"/>
    <w:basedOn w:val="DefaultParagraphFont"/>
    <w:link w:val="Footer"/>
    <w:rsid w:val="0088107D"/>
  </w:style>
  <w:style w:type="table" w:styleId="TableGrid">
    <w:name w:val="Table Grid"/>
    <w:basedOn w:val="TableNormal"/>
    <w:rsid w:val="0069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92FAC"/>
    <w:rPr>
      <w:color w:val="0000FF"/>
      <w:u w:val="single"/>
    </w:rPr>
  </w:style>
  <w:style w:type="character" w:customStyle="1" w:styleId="hp">
    <w:name w:val="hp"/>
    <w:basedOn w:val="DefaultParagraphFont"/>
    <w:rsid w:val="00DC1A24"/>
  </w:style>
  <w:style w:type="character" w:styleId="Strong">
    <w:name w:val="Strong"/>
    <w:uiPriority w:val="22"/>
    <w:qFormat/>
    <w:rsid w:val="0089413B"/>
    <w:rPr>
      <w:b/>
      <w:bCs/>
    </w:rPr>
  </w:style>
  <w:style w:type="character" w:customStyle="1" w:styleId="Heading3Char">
    <w:name w:val="Heading 3 Char"/>
    <w:basedOn w:val="DefaultParagraphFont"/>
    <w:link w:val="Heading3"/>
    <w:uiPriority w:val="9"/>
    <w:rsid w:val="00E2430F"/>
    <w:rPr>
      <w:rFonts w:ascii="Times New Roman" w:eastAsia="Times New Roman" w:hAnsi="Times New Roman" w:cs="Times New Roman"/>
      <w:b/>
      <w:bCs/>
      <w:sz w:val="27"/>
      <w:szCs w:val="27"/>
      <w:lang w:val="et-EE" w:eastAsia="et-EE"/>
    </w:rPr>
  </w:style>
  <w:style w:type="character" w:customStyle="1" w:styleId="go">
    <w:name w:val="go"/>
    <w:basedOn w:val="DefaultParagraphFont"/>
    <w:rsid w:val="00E2430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UnresolvedMention">
    <w:name w:val="Unresolved Mention"/>
    <w:basedOn w:val="DefaultParagraphFont"/>
    <w:uiPriority w:val="99"/>
    <w:semiHidden/>
    <w:unhideWhenUsed/>
    <w:rsid w:val="00221503"/>
    <w:rPr>
      <w:color w:val="605E5C"/>
      <w:shd w:val="clear" w:color="auto" w:fill="E1DFDD"/>
    </w:rPr>
  </w:style>
  <w:style w:type="paragraph" w:styleId="ListParagraph">
    <w:name w:val="List Paragraph"/>
    <w:basedOn w:val="Normal"/>
    <w:uiPriority w:val="34"/>
    <w:qFormat/>
    <w:rsid w:val="003029B1"/>
    <w:pPr>
      <w:ind w:left="720"/>
      <w:contextualSpacing/>
    </w:pPr>
  </w:style>
  <w:style w:type="paragraph" w:styleId="Revision">
    <w:name w:val="Revision"/>
    <w:hidden/>
    <w:uiPriority w:val="99"/>
    <w:semiHidden/>
    <w:rsid w:val="00294919"/>
    <w:pPr>
      <w:spacing w:after="0" w:line="240" w:lineRule="auto"/>
    </w:pPr>
    <w:rPr>
      <w:lang w:val="et-EE"/>
    </w:rPr>
  </w:style>
  <w:style w:type="character" w:styleId="CommentReference">
    <w:name w:val="annotation reference"/>
    <w:basedOn w:val="DefaultParagraphFont"/>
    <w:uiPriority w:val="99"/>
    <w:semiHidden/>
    <w:unhideWhenUsed/>
    <w:rsid w:val="00294919"/>
    <w:rPr>
      <w:sz w:val="16"/>
      <w:szCs w:val="16"/>
    </w:rPr>
  </w:style>
  <w:style w:type="paragraph" w:styleId="CommentText">
    <w:name w:val="annotation text"/>
    <w:basedOn w:val="Normal"/>
    <w:link w:val="CommentTextChar"/>
    <w:uiPriority w:val="99"/>
    <w:unhideWhenUsed/>
    <w:rsid w:val="00294919"/>
    <w:pPr>
      <w:spacing w:line="240" w:lineRule="auto"/>
    </w:pPr>
    <w:rPr>
      <w:sz w:val="20"/>
      <w:szCs w:val="20"/>
    </w:rPr>
  </w:style>
  <w:style w:type="character" w:customStyle="1" w:styleId="CommentTextChar">
    <w:name w:val="Comment Text Char"/>
    <w:basedOn w:val="DefaultParagraphFont"/>
    <w:link w:val="CommentText"/>
    <w:uiPriority w:val="99"/>
    <w:rsid w:val="00294919"/>
    <w:rPr>
      <w:sz w:val="20"/>
      <w:szCs w:val="20"/>
      <w:lang w:val="et-EE"/>
    </w:rPr>
  </w:style>
  <w:style w:type="paragraph" w:styleId="CommentSubject">
    <w:name w:val="annotation subject"/>
    <w:basedOn w:val="CommentText"/>
    <w:next w:val="CommentText"/>
    <w:link w:val="CommentSubjectChar"/>
    <w:uiPriority w:val="99"/>
    <w:semiHidden/>
    <w:unhideWhenUsed/>
    <w:rsid w:val="00294919"/>
    <w:rPr>
      <w:b/>
      <w:bCs/>
    </w:rPr>
  </w:style>
  <w:style w:type="character" w:customStyle="1" w:styleId="CommentSubjectChar">
    <w:name w:val="Comment Subject Char"/>
    <w:basedOn w:val="CommentTextChar"/>
    <w:link w:val="CommentSubject"/>
    <w:uiPriority w:val="99"/>
    <w:semiHidden/>
    <w:rsid w:val="00294919"/>
    <w:rPr>
      <w:b/>
      <w:bCs/>
      <w:sz w:val="20"/>
      <w:szCs w:val="20"/>
      <w:lang w:val="et-EE"/>
    </w:rPr>
  </w:style>
  <w:style w:type="paragraph" w:styleId="NormalWeb">
    <w:name w:val="Normal (Web)"/>
    <w:basedOn w:val="Normal"/>
    <w:uiPriority w:val="99"/>
    <w:semiHidden/>
    <w:unhideWhenUsed/>
    <w:rsid w:val="00BC33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28624">
      <w:bodyDiv w:val="1"/>
      <w:marLeft w:val="0"/>
      <w:marRight w:val="0"/>
      <w:marTop w:val="0"/>
      <w:marBottom w:val="0"/>
      <w:divBdr>
        <w:top w:val="none" w:sz="0" w:space="0" w:color="auto"/>
        <w:left w:val="none" w:sz="0" w:space="0" w:color="auto"/>
        <w:bottom w:val="none" w:sz="0" w:space="0" w:color="auto"/>
        <w:right w:val="none" w:sz="0" w:space="0" w:color="auto"/>
      </w:divBdr>
    </w:div>
    <w:div w:id="852570780">
      <w:bodyDiv w:val="1"/>
      <w:marLeft w:val="0"/>
      <w:marRight w:val="0"/>
      <w:marTop w:val="0"/>
      <w:marBottom w:val="0"/>
      <w:divBdr>
        <w:top w:val="none" w:sz="0" w:space="0" w:color="auto"/>
        <w:left w:val="none" w:sz="0" w:space="0" w:color="auto"/>
        <w:bottom w:val="none" w:sz="0" w:space="0" w:color="auto"/>
        <w:right w:val="none" w:sz="0" w:space="0" w:color="auto"/>
      </w:divBdr>
    </w:div>
    <w:div w:id="978650429">
      <w:bodyDiv w:val="1"/>
      <w:marLeft w:val="0"/>
      <w:marRight w:val="0"/>
      <w:marTop w:val="0"/>
      <w:marBottom w:val="0"/>
      <w:divBdr>
        <w:top w:val="none" w:sz="0" w:space="0" w:color="auto"/>
        <w:left w:val="none" w:sz="0" w:space="0" w:color="auto"/>
        <w:bottom w:val="none" w:sz="0" w:space="0" w:color="auto"/>
        <w:right w:val="none" w:sz="0" w:space="0" w:color="auto"/>
      </w:divBdr>
    </w:div>
    <w:div w:id="988366414">
      <w:bodyDiv w:val="1"/>
      <w:marLeft w:val="0"/>
      <w:marRight w:val="0"/>
      <w:marTop w:val="0"/>
      <w:marBottom w:val="0"/>
      <w:divBdr>
        <w:top w:val="none" w:sz="0" w:space="0" w:color="auto"/>
        <w:left w:val="none" w:sz="0" w:space="0" w:color="auto"/>
        <w:bottom w:val="none" w:sz="0" w:space="0" w:color="auto"/>
        <w:right w:val="none" w:sz="0" w:space="0" w:color="auto"/>
      </w:divBdr>
    </w:div>
    <w:div w:id="1070229847">
      <w:bodyDiv w:val="1"/>
      <w:marLeft w:val="0"/>
      <w:marRight w:val="0"/>
      <w:marTop w:val="0"/>
      <w:marBottom w:val="0"/>
      <w:divBdr>
        <w:top w:val="none" w:sz="0" w:space="0" w:color="auto"/>
        <w:left w:val="none" w:sz="0" w:space="0" w:color="auto"/>
        <w:bottom w:val="none" w:sz="0" w:space="0" w:color="auto"/>
        <w:right w:val="none" w:sz="0" w:space="0" w:color="auto"/>
      </w:divBdr>
    </w:div>
    <w:div w:id="1666124526">
      <w:bodyDiv w:val="1"/>
      <w:marLeft w:val="0"/>
      <w:marRight w:val="0"/>
      <w:marTop w:val="0"/>
      <w:marBottom w:val="0"/>
      <w:divBdr>
        <w:top w:val="none" w:sz="0" w:space="0" w:color="auto"/>
        <w:left w:val="none" w:sz="0" w:space="0" w:color="auto"/>
        <w:bottom w:val="none" w:sz="0" w:space="0" w:color="auto"/>
        <w:right w:val="none" w:sz="0" w:space="0" w:color="auto"/>
      </w:divBdr>
    </w:div>
    <w:div w:id="1722441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iigikantselei.e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fin.ee" TargetMode="External"/><Relationship Id="rId4" Type="http://schemas.openxmlformats.org/officeDocument/2006/relationships/styles" Target="styles.xml"/><Relationship Id="rId9" Type="http://schemas.openxmlformats.org/officeDocument/2006/relationships/hyperlink" Target="mailto:info@kultuuriministeerium.e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pikoda.ee" TargetMode="External"/><Relationship Id="rId1" Type="http://schemas.openxmlformats.org/officeDocument/2006/relationships/hyperlink" Target="mailto:epikoda@epikod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H0seZshFCqAMdFmi1f2cZJLpkw==">AMUW2mV1Cod81UCr/o7mB113EJ0rMU/j9U5SrD7HjLLQHSx4wJhyfww7htB/yxjJjl7owFgw6euIHIoh9bW3YRItax7RTznc4MonPEFj/J31lz6ZX40gOjI=</go:docsCustomData>
</go:gDocsCustomXmlDataStorage>
</file>

<file path=customXml/itemProps1.xml><?xml version="1.0" encoding="utf-8"?>
<ds:datastoreItem xmlns:ds="http://schemas.openxmlformats.org/officeDocument/2006/customXml" ds:itemID="{9F5EAA8C-7500-4286-BD24-9BDB9080D4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 Puuram</cp:lastModifiedBy>
  <cp:revision>35</cp:revision>
  <cp:lastPrinted>2024-10-14T11:07:00Z</cp:lastPrinted>
  <dcterms:created xsi:type="dcterms:W3CDTF">2025-07-23T09:22:00Z</dcterms:created>
  <dcterms:modified xsi:type="dcterms:W3CDTF">2025-07-24T12:51:00Z</dcterms:modified>
</cp:coreProperties>
</file>